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C0" w:rsidRPr="00B163C0" w:rsidRDefault="00B163C0" w:rsidP="00B163C0">
      <w:pPr>
        <w:pStyle w:val="a9"/>
      </w:pPr>
      <w:bookmarkStart w:id="0" w:name="_GoBack"/>
      <w:r>
        <w:rPr>
          <w:noProof/>
        </w:rPr>
        <w:drawing>
          <wp:inline distT="0" distB="0" distL="0" distR="0" wp14:anchorId="61A8AADD" wp14:editId="01183347">
            <wp:extent cx="6391275" cy="9048953"/>
            <wp:effectExtent l="0" t="0" r="0" b="0"/>
            <wp:docPr id="1" name="Рисунок 1" descr="C:\Users\Учитель\Downloads\Снимок экрана_6-6-2025_125157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Снимок экрана_6-6-2025_125157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061" cy="906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3C0" w:rsidRPr="00944783" w:rsidRDefault="00B163C0" w:rsidP="00B163C0">
      <w:pPr>
        <w:pStyle w:val="a3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.Общие</w:t>
      </w:r>
      <w:proofErr w:type="gramEnd"/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об объекте (территории)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Муниципальное образование «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Селенгинский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район, </w:t>
      </w:r>
      <w:r w:rsidRPr="0094478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671160, г. Гусиноозерск, ул. Пушкина, 12</w:t>
      </w:r>
      <w:r w:rsidRPr="009447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Pr="0094478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4478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admsel@icm.buryatia.ru</w:t>
        </w:r>
      </w:hyperlink>
      <w:r w:rsidRPr="0094478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478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4478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(301-45)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94478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41-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281</w:t>
      </w:r>
      <w:r w:rsidRPr="0094478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4783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671171, </w:t>
      </w:r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Республика Бурятия, 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Селенгинский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у.Зурган-</w:t>
      </w:r>
      <w:proofErr w:type="gram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Дэбэ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 улица</w:t>
      </w:r>
      <w:proofErr w:type="gram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Школьная,  дом 2, телефон 89503932808,  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noehon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selruo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(адрес объекта (территории),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Pr="00944783">
        <w:rPr>
          <w:rFonts w:ascii="Times New Roman" w:hAnsi="Times New Roman" w:cs="Times New Roman"/>
          <w:sz w:val="24"/>
          <w:szCs w:val="24"/>
        </w:rPr>
        <w:t xml:space="preserve">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почты) </w:t>
      </w:r>
    </w:p>
    <w:p w:rsidR="00B163C0" w:rsidRPr="00F13CE8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Образовательная деятельность</w:t>
      </w:r>
      <w:r w:rsidRPr="00F13C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(основной вид деятельности органа (организации)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четвертая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категория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опасности объекта (территории)</w:t>
      </w:r>
    </w:p>
    <w:p w:rsidR="00B163C0" w:rsidRPr="00944783" w:rsidRDefault="00B163C0" w:rsidP="00B163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>3587.2 кв.м.</w:t>
      </w:r>
      <w:r w:rsidRPr="0094478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объекта (кв. метров), протяженность периметра (метров)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eastAsia="Calibri" w:hAnsi="Times New Roman" w:cs="Times New Roman"/>
          <w:sz w:val="24"/>
          <w:szCs w:val="24"/>
          <w:u w:val="single"/>
        </w:rPr>
        <w:t>03-АА № 617004 03.02.2015 г., 03-АА № 617005 03.02.2015 г.</w:t>
      </w:r>
      <w:r w:rsidRPr="00944783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944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свидетельства о государственной регистрации права на пользование земельным участком и свидетельства о праве 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пользования объектом недвижимости, дата их выдачи)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Зодбоева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Виктория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Дандаровна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89503932808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proofErr w:type="gram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noehon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selruo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94478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о.должностного</w:t>
      </w:r>
      <w:proofErr w:type="spellEnd"/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осуществляющего непосредственное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руководстводеятельностью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на объекте (территории), служебный и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мобильныйтелефоны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44783">
        <w:rPr>
          <w:rFonts w:ascii="Times New Roman" w:hAnsi="Times New Roman" w:cs="Times New Roman"/>
          <w:bCs/>
          <w:sz w:val="24"/>
          <w:szCs w:val="24"/>
          <w:u w:val="single"/>
        </w:rPr>
        <w:t>Гармаев</w:t>
      </w:r>
      <w:proofErr w:type="spellEnd"/>
      <w:r w:rsidRPr="009447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Станислав </w:t>
      </w:r>
      <w:proofErr w:type="spellStart"/>
      <w:r w:rsidRPr="00944783">
        <w:rPr>
          <w:rFonts w:ascii="Times New Roman" w:hAnsi="Times New Roman" w:cs="Times New Roman"/>
          <w:bCs/>
          <w:sz w:val="24"/>
          <w:szCs w:val="24"/>
          <w:u w:val="single"/>
        </w:rPr>
        <w:t>Дашиевич</w:t>
      </w:r>
      <w:proofErr w:type="spellEnd"/>
      <w:r w:rsidRPr="009447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hyperlink r:id="rId9" w:history="1">
        <w:r w:rsidRPr="0094478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admsel@icm.buryatia.ru</w:t>
        </w:r>
      </w:hyperlink>
      <w:r w:rsidRPr="0094478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94478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8(301-45)41-281</w:t>
      </w:r>
      <w:r w:rsidRPr="009447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органа (организации), являющегося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правообладателемобъекта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(территории), служебный и мобильный телефоны, адрес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электроннойпочты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II. Сведения о работниках, обучающихся и иных лицах, находящихся на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объекте (территории)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Режим работы объекта (территории)</w:t>
      </w:r>
    </w:p>
    <w:p w:rsidR="00B163C0" w:rsidRPr="00944783" w:rsidRDefault="00B163C0" w:rsidP="00B163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Пяти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дневная рабочая неделя </w:t>
      </w:r>
      <w:r w:rsidRPr="009447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9447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.00 ч. до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9447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.00 ч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продолжительность, начало и окончание рабочего дня)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 Общее количество работников </w:t>
      </w:r>
      <w:r w:rsidRPr="009447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9447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Среднее количество находящихся на объекте (территории)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работников, обучающихся и иных лиц, в  том  числе  арендаторов,  лиц, осуществляющих  безвозмездное  пользование  имуществом,    находящимся на объекте (территории), сотрудников  охранных  организаций  (единовременно)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60 </w:t>
      </w:r>
      <w:r w:rsidRPr="009447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человек.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количество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находящихся  на  объекте  (территории) внерабочее  время,  ночью,  в  выходные  и  праздничные  дни  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работников,обучающихся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лиц, в  том  числе  арендаторов,  лиц, 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  пользование   имуществом,    находящимся  на объекте(территории), сотрудников охранных организаций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9447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 Сведения   об  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арендаторах,  иных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лицах  (организациях),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 безвозмездное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пользование  имуществом,    находящимся на</w:t>
      </w:r>
    </w:p>
    <w:p w:rsidR="00B163C0" w:rsidRPr="00944783" w:rsidRDefault="00B163C0" w:rsidP="00B16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783">
        <w:rPr>
          <w:rFonts w:ascii="Times New Roman" w:hAnsi="Times New Roman" w:cs="Times New Roman"/>
          <w:sz w:val="24"/>
          <w:szCs w:val="24"/>
        </w:rPr>
        <w:t>объекте (</w:t>
      </w:r>
      <w:proofErr w:type="gramStart"/>
      <w:r w:rsidRPr="00944783">
        <w:rPr>
          <w:rFonts w:ascii="Times New Roman" w:hAnsi="Times New Roman" w:cs="Times New Roman"/>
          <w:sz w:val="24"/>
          <w:szCs w:val="24"/>
        </w:rPr>
        <w:t>территории)</w:t>
      </w:r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9447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нет</w:t>
      </w:r>
      <w:proofErr w:type="gramEnd"/>
      <w:r w:rsidRPr="009447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B163C0" w:rsidRPr="00944783" w:rsidRDefault="00B163C0" w:rsidP="00B163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783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44783">
        <w:rPr>
          <w:rFonts w:ascii="Times New Roman" w:hAnsi="Times New Roman" w:cs="Times New Roman"/>
          <w:sz w:val="24"/>
          <w:szCs w:val="24"/>
        </w:rPr>
        <w:t xml:space="preserve"> руководителя-арендатора, номера (служебного и </w:t>
      </w:r>
      <w:proofErr w:type="gramStart"/>
      <w:r w:rsidRPr="00944783">
        <w:rPr>
          <w:rFonts w:ascii="Times New Roman" w:hAnsi="Times New Roman" w:cs="Times New Roman"/>
          <w:sz w:val="24"/>
          <w:szCs w:val="24"/>
        </w:rPr>
        <w:t>мобильного)телефонов</w:t>
      </w:r>
      <w:proofErr w:type="gramEnd"/>
      <w:r w:rsidRPr="00944783">
        <w:rPr>
          <w:rFonts w:ascii="Times New Roman" w:hAnsi="Times New Roman" w:cs="Times New Roman"/>
          <w:sz w:val="24"/>
          <w:szCs w:val="24"/>
        </w:rPr>
        <w:t xml:space="preserve"> руководителя организации, срок действия аренды и (или) иные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нахождения (размещения) на объекте (территории)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 Сведения о критических элементах объекта (территории)</w:t>
      </w:r>
    </w:p>
    <w:p w:rsidR="00B163C0" w:rsidRPr="00944783" w:rsidRDefault="00B163C0" w:rsidP="00B163C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критических элементов объекта (территории) (при наличии) </w:t>
      </w:r>
    </w:p>
    <w:tbl>
      <w:tblPr>
        <w:tblW w:w="101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843"/>
        <w:gridCol w:w="2268"/>
        <w:gridCol w:w="1559"/>
        <w:gridCol w:w="1985"/>
        <w:gridCol w:w="1963"/>
      </w:tblGrid>
      <w:tr w:rsidR="00B163C0" w:rsidRPr="00944783" w:rsidTr="00C6509B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критического элемента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метров)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</w:t>
            </w:r>
          </w:p>
        </w:tc>
      </w:tr>
      <w:tr w:rsidR="00B163C0" w:rsidRPr="00944783" w:rsidTr="00C6509B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63C0" w:rsidRPr="00944783" w:rsidRDefault="00B163C0" w:rsidP="00C650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163C0" w:rsidRPr="00944783" w:rsidRDefault="00B163C0" w:rsidP="00C650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163C0" w:rsidRPr="00944783" w:rsidRDefault="00B163C0" w:rsidP="00C6509B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4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B163C0" w:rsidRPr="00944783" w:rsidRDefault="00B163C0" w:rsidP="00C6509B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B163C0" w:rsidRPr="00944783" w:rsidRDefault="00B163C0" w:rsidP="00C6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взрыв, захват заложников </w:t>
            </w: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здания, гибель людей</w:t>
            </w:r>
          </w:p>
          <w:p w:rsidR="00B163C0" w:rsidRPr="00944783" w:rsidRDefault="00B163C0" w:rsidP="00C65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Возможные места и способы проникновения террористов на объект (территорию): 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Входные, аварийные двери, окна первого этажа здания, путем подбора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ключей,  разбития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остекленных поверхностей  дверей и оконных проемов. </w:t>
      </w:r>
    </w:p>
    <w:p w:rsidR="00B163C0" w:rsidRPr="00944783" w:rsidRDefault="00B163C0" w:rsidP="00B163C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Наиболее вероятные средства поражения, которые могут применить террористы при совершении террористического акта:</w:t>
      </w:r>
      <w:r w:rsidRPr="00944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ружие, боеприпасы, взрывчатые вещества, взрывные устройства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163C0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Прогноз последствий в результате совершения на объекте (территории) террористического акта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1.Предполагаемые модели действий нарушителей</w:t>
      </w:r>
    </w:p>
    <w:p w:rsidR="00B163C0" w:rsidRPr="00944783" w:rsidRDefault="00B163C0" w:rsidP="00B16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- захват заложников из </w:t>
      </w:r>
      <w:proofErr w:type="gramStart"/>
      <w:r w:rsidRPr="00944783">
        <w:rPr>
          <w:rFonts w:ascii="Times New Roman" w:hAnsi="Times New Roman" w:cs="Times New Roman"/>
          <w:sz w:val="24"/>
          <w:szCs w:val="24"/>
          <w:u w:val="single"/>
        </w:rPr>
        <w:t>числа  персонала</w:t>
      </w:r>
      <w:proofErr w:type="gramEnd"/>
      <w:r w:rsidRPr="00944783">
        <w:rPr>
          <w:rFonts w:ascii="Times New Roman" w:hAnsi="Times New Roman" w:cs="Times New Roman"/>
          <w:sz w:val="24"/>
          <w:szCs w:val="24"/>
          <w:u w:val="single"/>
        </w:rPr>
        <w:t>, обучающихся  и  лиц, посещающих объект;</w:t>
      </w:r>
    </w:p>
    <w:p w:rsidR="00B163C0" w:rsidRPr="00944783" w:rsidRDefault="00B163C0" w:rsidP="00B16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угроза взрыва – размещение и приведение в действие взрывных устройств в </w:t>
      </w:r>
      <w:proofErr w:type="gramStart"/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>здании  или</w:t>
      </w:r>
      <w:proofErr w:type="gramEnd"/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 территории  школы в целях повреждения (разрушения) жизненно-важных для учреждения  сооружений или оборудования;</w:t>
      </w:r>
    </w:p>
    <w:p w:rsidR="00B163C0" w:rsidRPr="00944783" w:rsidRDefault="00B163C0" w:rsidP="00B16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944783">
        <w:rPr>
          <w:rFonts w:ascii="Times New Roman" w:hAnsi="Times New Roman" w:cs="Times New Roman"/>
          <w:sz w:val="24"/>
          <w:szCs w:val="24"/>
          <w:u w:val="single"/>
        </w:rPr>
        <w:t>угроза покушения (с террористическими целями) – возможность совершения действий, угрожающих жизни обучающихся и работников школы;</w:t>
      </w:r>
    </w:p>
    <w:p w:rsidR="00B163C0" w:rsidRPr="00944783" w:rsidRDefault="00B163C0" w:rsidP="00B16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- угроза поражения опасными веществами – возможность применения в зданиях или на </w:t>
      </w:r>
      <w:proofErr w:type="gramStart"/>
      <w:r w:rsidRPr="00944783">
        <w:rPr>
          <w:rFonts w:ascii="Times New Roman" w:hAnsi="Times New Roman" w:cs="Times New Roman"/>
          <w:sz w:val="24"/>
          <w:szCs w:val="24"/>
          <w:u w:val="single"/>
        </w:rPr>
        <w:t>территории  отравляющих</w:t>
      </w:r>
      <w:proofErr w:type="gramEnd"/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 (ядовитых), радиоактивных и иных опасных для жизни и здоровья людей веществ;</w:t>
      </w:r>
    </w:p>
    <w:p w:rsidR="00B163C0" w:rsidRPr="00944783" w:rsidRDefault="00B163C0" w:rsidP="00B16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 -  угроза блокирования – возможность создания препятствия, угрожающего нормальному функционированию школы, а также условий для реализации угроз террористического характера, организации групповых и массовых нарушений общественного порядка;</w:t>
      </w:r>
    </w:p>
    <w:p w:rsidR="00B163C0" w:rsidRPr="00944783" w:rsidRDefault="00B163C0" w:rsidP="00B16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sz w:val="24"/>
          <w:szCs w:val="24"/>
          <w:u w:val="single"/>
        </w:rPr>
        <w:t>- информационная угроза – возможность нарушения информационного обеспечения деятельности школы, передачи сообщений о подготовке или намерении реализовать угрозы террористического характера в учреждении.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основных угроз совершения террористического акта на объекте 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Вероятные  последствия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совершения  террористического    акта на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объекте (территории) </w:t>
      </w:r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3587,2 </w:t>
      </w:r>
      <w:proofErr w:type="spellStart"/>
      <w:r w:rsidRPr="00944783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proofErr w:type="gramStart"/>
      <w:r w:rsidRPr="00944783">
        <w:rPr>
          <w:rFonts w:ascii="Times New Roman" w:hAnsi="Times New Roman" w:cs="Times New Roman"/>
          <w:sz w:val="24"/>
          <w:szCs w:val="24"/>
          <w:u w:val="single"/>
        </w:rPr>
        <w:t>взрыв  в</w:t>
      </w:r>
      <w:proofErr w:type="gramEnd"/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 здании, персонал, учащиеся, учителя  получат серьёзные повреждения с возможным летальным исходом в результате поражения осколками,  развалинами здания,  горящими предметами и т.п.,  возможна временная потеря слуха или травмы в  результате </w:t>
      </w:r>
      <w:r w:rsidRPr="0094478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вторичных эффектов взрывной волны, наличие раненых, погибших.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(площадь возможной зоны разрушения (заражения) в случае совершения террористического акта (кв. метров), иные ситуации в результате совершения террористического акта)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социально-экономических последствий совершения террористического акта на объекте (территории)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2706"/>
        <w:gridCol w:w="2562"/>
        <w:gridCol w:w="4242"/>
      </w:tblGrid>
      <w:tr w:rsidR="00B163C0" w:rsidRPr="00944783" w:rsidTr="00C6509B">
        <w:tc>
          <w:tcPr>
            <w:tcW w:w="696" w:type="dxa"/>
            <w:tcBorders>
              <w:left w:val="single" w:sz="4" w:space="0" w:color="auto"/>
            </w:tcBorders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6" w:type="dxa"/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562" w:type="dxa"/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4242" w:type="dxa"/>
            <w:tcBorders>
              <w:right w:val="single" w:sz="4" w:space="0" w:color="auto"/>
            </w:tcBorders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B163C0" w:rsidRPr="00944783" w:rsidTr="00C6509B">
        <w:tc>
          <w:tcPr>
            <w:tcW w:w="696" w:type="dxa"/>
            <w:tcBorders>
              <w:left w:val="single" w:sz="4" w:space="0" w:color="auto"/>
            </w:tcBorders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2" w:type="dxa"/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sz w:val="24"/>
                <w:szCs w:val="24"/>
              </w:rPr>
              <w:t>Разрушение здания школы</w:t>
            </w:r>
          </w:p>
        </w:tc>
        <w:tc>
          <w:tcPr>
            <w:tcW w:w="4242" w:type="dxa"/>
            <w:tcBorders>
              <w:right w:val="single" w:sz="4" w:space="0" w:color="auto"/>
            </w:tcBorders>
          </w:tcPr>
          <w:p w:rsidR="00B163C0" w:rsidRPr="00944783" w:rsidRDefault="00B163C0" w:rsidP="00C6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3">
              <w:rPr>
                <w:rFonts w:ascii="Times New Roman" w:hAnsi="Times New Roman" w:cs="Times New Roman"/>
                <w:sz w:val="24"/>
                <w:szCs w:val="24"/>
              </w:rPr>
              <w:t>32648803,14 рублей</w:t>
            </w:r>
          </w:p>
        </w:tc>
      </w:tr>
    </w:tbl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Силы и средства, привлекаемые для обеспечения антитеррористической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защищенности объекта (территории)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Силы,   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привлекаемые   для   обеспечения   антитеррористической</w:t>
      </w:r>
    </w:p>
    <w:p w:rsidR="00B163C0" w:rsidRPr="00944783" w:rsidRDefault="00B163C0" w:rsidP="00B16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783">
        <w:rPr>
          <w:rFonts w:ascii="Times New Roman" w:hAnsi="Times New Roman" w:cs="Times New Roman"/>
          <w:sz w:val="24"/>
          <w:szCs w:val="24"/>
        </w:rPr>
        <w:t>защищенности объекта (территории)</w:t>
      </w:r>
    </w:p>
    <w:p w:rsidR="00B163C0" w:rsidRPr="00944783" w:rsidRDefault="00B163C0" w:rsidP="00B16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783">
        <w:rPr>
          <w:rFonts w:ascii="Times New Roman" w:hAnsi="Times New Roman" w:cs="Times New Roman"/>
          <w:sz w:val="24"/>
          <w:szCs w:val="24"/>
        </w:rPr>
        <w:t xml:space="preserve">отделение в </w:t>
      </w:r>
      <w:proofErr w:type="spellStart"/>
      <w:r w:rsidRPr="00944783">
        <w:rPr>
          <w:rFonts w:ascii="Times New Roman" w:hAnsi="Times New Roman" w:cs="Times New Roman"/>
          <w:sz w:val="24"/>
          <w:szCs w:val="24"/>
        </w:rPr>
        <w:t>г.Гусиноозерске</w:t>
      </w:r>
      <w:proofErr w:type="spellEnd"/>
      <w:r w:rsidRPr="00944783">
        <w:rPr>
          <w:rFonts w:ascii="Times New Roman" w:hAnsi="Times New Roman" w:cs="Times New Roman"/>
          <w:sz w:val="24"/>
          <w:szCs w:val="24"/>
        </w:rPr>
        <w:t xml:space="preserve"> УФСБ России по РБ, ОНДПР </w:t>
      </w:r>
      <w:proofErr w:type="spellStart"/>
      <w:r w:rsidRPr="00944783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Pr="00944783">
        <w:rPr>
          <w:rFonts w:ascii="Times New Roman" w:hAnsi="Times New Roman" w:cs="Times New Roman"/>
          <w:sz w:val="24"/>
          <w:szCs w:val="24"/>
        </w:rPr>
        <w:t xml:space="preserve"> района УНДПР ГУ МЧС России по РБ, </w:t>
      </w:r>
      <w:proofErr w:type="gramStart"/>
      <w:r w:rsidRPr="00944783">
        <w:rPr>
          <w:rFonts w:ascii="Times New Roman" w:hAnsi="Times New Roman" w:cs="Times New Roman"/>
          <w:sz w:val="24"/>
          <w:szCs w:val="24"/>
        </w:rPr>
        <w:t>ОМВД  России</w:t>
      </w:r>
      <w:proofErr w:type="gramEnd"/>
      <w:r w:rsidRPr="0094478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44783">
        <w:rPr>
          <w:rFonts w:ascii="Times New Roman" w:hAnsi="Times New Roman" w:cs="Times New Roman"/>
          <w:sz w:val="24"/>
          <w:szCs w:val="24"/>
        </w:rPr>
        <w:t>Селенгинскому</w:t>
      </w:r>
      <w:proofErr w:type="spellEnd"/>
      <w:r w:rsidRPr="00944783">
        <w:rPr>
          <w:rFonts w:ascii="Times New Roman" w:hAnsi="Times New Roman" w:cs="Times New Roman"/>
          <w:sz w:val="24"/>
          <w:szCs w:val="24"/>
        </w:rPr>
        <w:t xml:space="preserve"> району, МКУ «</w:t>
      </w:r>
      <w:proofErr w:type="spellStart"/>
      <w:r w:rsidRPr="00944783">
        <w:rPr>
          <w:rFonts w:ascii="Times New Roman" w:hAnsi="Times New Roman" w:cs="Times New Roman"/>
          <w:sz w:val="24"/>
          <w:szCs w:val="24"/>
        </w:rPr>
        <w:t>Селенгинское</w:t>
      </w:r>
      <w:proofErr w:type="spellEnd"/>
      <w:r w:rsidRPr="00944783">
        <w:rPr>
          <w:rFonts w:ascii="Times New Roman" w:hAnsi="Times New Roman" w:cs="Times New Roman"/>
          <w:sz w:val="24"/>
          <w:szCs w:val="24"/>
        </w:rPr>
        <w:t xml:space="preserve"> РУО», ДНД поселения «</w:t>
      </w:r>
      <w:proofErr w:type="spellStart"/>
      <w:r w:rsidRPr="00944783">
        <w:rPr>
          <w:rFonts w:ascii="Times New Roman" w:hAnsi="Times New Roman" w:cs="Times New Roman"/>
          <w:sz w:val="24"/>
          <w:szCs w:val="24"/>
        </w:rPr>
        <w:t>Ноехонское</w:t>
      </w:r>
      <w:proofErr w:type="spellEnd"/>
      <w:r w:rsidRPr="00944783">
        <w:rPr>
          <w:rFonts w:ascii="Times New Roman" w:hAnsi="Times New Roman" w:cs="Times New Roman"/>
          <w:sz w:val="24"/>
          <w:szCs w:val="24"/>
        </w:rPr>
        <w:t>»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 привлекаемые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обеспечения антитеррористической защищенности объекта:  с</w:t>
      </w:r>
      <w:r w:rsidRPr="00944783">
        <w:rPr>
          <w:rFonts w:ascii="Times New Roman" w:eastAsia="Calibri" w:hAnsi="Times New Roman" w:cs="Times New Roman"/>
          <w:sz w:val="24"/>
          <w:szCs w:val="24"/>
        </w:rPr>
        <w:t xml:space="preserve">истема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оповещения </w:t>
      </w:r>
      <w:r w:rsidRPr="00944783">
        <w:rPr>
          <w:rFonts w:ascii="Times New Roman" w:eastAsia="Calibri" w:hAnsi="Times New Roman" w:cs="Times New Roman"/>
          <w:sz w:val="24"/>
          <w:szCs w:val="24"/>
        </w:rPr>
        <w:t>пожарной сигнализации;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пропускной режим, средства телефонной связи с дежурными частями структурных сил,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привлекаемых   для   обеспечения   антитеррористической </w:t>
      </w:r>
      <w:r w:rsidRPr="00944783">
        <w:rPr>
          <w:rFonts w:ascii="Times New Roman" w:hAnsi="Times New Roman" w:cs="Times New Roman"/>
          <w:sz w:val="24"/>
          <w:szCs w:val="24"/>
        </w:rPr>
        <w:t>защищенности объекта (территории)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Меры по инженерно-технической, физической защите и пожарной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безопасности объекта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Меры по инженерно-технической защите объекта (территории):</w:t>
      </w:r>
    </w:p>
    <w:p w:rsidR="00B163C0" w:rsidRPr="00944783" w:rsidRDefault="00B163C0" w:rsidP="00B16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7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44783">
        <w:rPr>
          <w:rFonts w:ascii="Times New Roman" w:hAnsi="Times New Roman" w:cs="Times New Roman"/>
          <w:sz w:val="24"/>
          <w:szCs w:val="24"/>
        </w:rPr>
        <w:t>а)</w:t>
      </w:r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bookmarkStart w:id="1" w:name="sub_2711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объектовые и локальные системы оповещения Контрольная панель -ППКОП Сигнал-20 С-2000 –БИ на вахте – 1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пожарный дымовой ИП 212-45 в коридорах, кабинетах, подсобных помещениях - 171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пожарный ручной ИПР-3 СУ на выходе – 6 шт., звуковое оповещение АС-2 в коридорах -16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световое табло « Выход» « КОП-25» на выходе, лестничных маршах -8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голосовой пожарный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Рокот на вахте-8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дымовой линейный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ИПДЛ в спортивном зале – 3 шт</w:t>
      </w:r>
      <w:bookmarkEnd w:id="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163C0" w:rsidRPr="00944783" w:rsidRDefault="00B163C0" w:rsidP="00B16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(наличие, марка, характеристика)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наличие резервных источников электроснабжения, систем связи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отсутствует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(количество, характеристика)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наличие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технических  систем  обнаружения   несанкционированного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проникновения на объект (территорию) 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(марка, количество)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наличие стационарных и ручных металлоискателей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отсутствует</w:t>
      </w:r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(марка, количество)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наличие систем наружного освещения объекта (территории)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имеется,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C3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металлических столбов со светильниками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(марка, количество)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 наличие системы видеонаблюдения 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EZ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IPC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P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-0280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Видеокамера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IP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купольная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½.-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9 штук. </w:t>
      </w:r>
    </w:p>
    <w:p w:rsidR="00B163C0" w:rsidRPr="00F3782B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DH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IPC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HFW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SP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Видеокамера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уличная цилиндрическая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-7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штуки. Видеорегистратор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HDCVI</w:t>
      </w:r>
      <w:r w:rsidRPr="00263C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ти канальный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мультиформатный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1080 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реалтайм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1 шт.</w:t>
      </w:r>
      <w:r w:rsidRPr="00F3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(марка, количество)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экстренного оповещения о потенциальной угрозе возникновения чрезвычайной ситуации: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нет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Меры по физической защите объекта (территории):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количество контрольно-пропускных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 (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прохода   людей и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 транспортных средств): для прохода людей – 1, для проезда автотранспортных средств-1;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количество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эвакуационных  выходов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(для  выхода  людей  и  выезда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средств): для выхода людей -7, для транспортных средств - 2 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наличие на объекте (территории) электронной системы пропуска: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отсутствует;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(тип установленного оборудования)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физическая охрана объекта (территории) 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(организация, осуществляющая охранные мероприятия, количество постов(человек)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proofErr w:type="gramStart"/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 систем</w:t>
      </w:r>
      <w:proofErr w:type="gramEnd"/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противопожарной  защиты  и  первичных   средств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пожаротушения объекта (территории):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а) </w:t>
      </w:r>
      <w:r w:rsidRPr="002547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Установлен </w:t>
      </w:r>
      <w:proofErr w:type="gramStart"/>
      <w:r w:rsidRPr="0025475E">
        <w:rPr>
          <w:rFonts w:ascii="Times New Roman" w:hAnsi="Times New Roman" w:cs="Times New Roman"/>
          <w:color w:val="000000"/>
          <w:sz w:val="24"/>
          <w:szCs w:val="24"/>
          <w:u w:val="single"/>
        </w:rPr>
        <w:t>« Цербер</w:t>
      </w:r>
      <w:proofErr w:type="gramEnd"/>
      <w:r w:rsidRPr="002547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RP-4» - профильный </w:t>
      </w:r>
      <w:proofErr w:type="spellStart"/>
      <w:r w:rsidRPr="0025475E">
        <w:rPr>
          <w:rFonts w:ascii="Times New Roman" w:hAnsi="Times New Roman" w:cs="Times New Roman"/>
          <w:color w:val="000000"/>
          <w:sz w:val="24"/>
          <w:szCs w:val="24"/>
          <w:u w:val="single"/>
        </w:rPr>
        <w:t>радиоканальный</w:t>
      </w:r>
      <w:proofErr w:type="spellEnd"/>
      <w:r w:rsidRPr="002547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многофункциональный охранно- пожарный прибор для передачи сигнала о возникновении пожара в пожарно-спасательную часть.</w:t>
      </w:r>
      <w:r w:rsidRPr="006318C4">
        <w:rPr>
          <w:color w:val="000000"/>
          <w:u w:val="single"/>
        </w:rPr>
        <w:t xml:space="preserve">   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54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автоматической пожарной сигнализации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63C0" w:rsidRPr="00944783" w:rsidRDefault="00B163C0" w:rsidP="00B163C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44783">
        <w:rPr>
          <w:rFonts w:ascii="Times New Roman" w:hAnsi="Times New Roman" w:cs="Times New Roman"/>
          <w:sz w:val="24"/>
          <w:szCs w:val="24"/>
        </w:rPr>
        <w:t xml:space="preserve">Оборудован автоматической </w:t>
      </w:r>
      <w:r>
        <w:rPr>
          <w:rFonts w:ascii="Times New Roman" w:hAnsi="Times New Roman" w:cs="Times New Roman"/>
          <w:sz w:val="24"/>
          <w:szCs w:val="24"/>
        </w:rPr>
        <w:t xml:space="preserve">системой </w:t>
      </w:r>
      <w:r w:rsidRPr="00944783">
        <w:rPr>
          <w:rFonts w:ascii="Times New Roman" w:hAnsi="Times New Roman" w:cs="Times New Roman"/>
          <w:sz w:val="24"/>
          <w:szCs w:val="24"/>
        </w:rPr>
        <w:t xml:space="preserve">пожарной сигнализацией в составе: </w:t>
      </w:r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Контрольная панель -ППКОП Сигнал-20 С-2000 –БИ на вахте – 1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пожарный дымовой ИП 212-45 в коридорах, кабинетах, подсобных помещениях - 171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пожарный ручной ИПР-3 СУ на выходе – 6 шт., звуковое оповещение АС-2 в коридорах -16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световое табло « Выход» « КОП-25» на выходе, лестничных маршах -8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голосовой пожарный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оповещатель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Рокот на вахте-8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дымовой линейный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ИПДЛ в спортивном зале – 3 шт.</w:t>
      </w:r>
      <w:r w:rsidRPr="00944783">
        <w:rPr>
          <w:rFonts w:ascii="Times New Roman" w:hAnsi="Times New Roman" w:cs="Times New Roman"/>
          <w:sz w:val="24"/>
          <w:szCs w:val="24"/>
        </w:rPr>
        <w:t xml:space="preserve">   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(характеристика)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наличие системы внутреннего противопожарного водопровода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ствует.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(характеристика)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наличие автоматической системы пожаротушения: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отсутствует;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Pr="00944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(тип, марка)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наличие системы оповещения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управления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эвакуацией  при  пожаре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звуковое оповещение АС-2 в коридорах -16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световое табло </w:t>
      </w:r>
      <w:proofErr w:type="gramStart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 Выход</w:t>
      </w:r>
      <w:proofErr w:type="gramEnd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« КОП-25» на выходе, лестничных маршах -8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шт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голосовой пожарный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оповещатель</w:t>
      </w:r>
      <w:proofErr w:type="spellEnd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Рокот</w:t>
      </w:r>
      <w:r w:rsidRPr="009447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на вахте-8 </w:t>
      </w:r>
      <w:proofErr w:type="spellStart"/>
      <w:r w:rsidRPr="00944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шт</w:t>
      </w:r>
      <w:proofErr w:type="spellEnd"/>
      <w:r w:rsidRPr="0094478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(тип, марка)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наличие первичных средств пожаротушения (огнетушителей)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Укомплектован 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первичными  средствами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пожаротушения - огнетушителем порошковым ОП - 19 шт. ОУ – 14 шт.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163C0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(характеристика)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VIII. Выводы и рекомендации</w:t>
      </w:r>
    </w:p>
    <w:p w:rsidR="00B163C0" w:rsidRPr="00E86BF4" w:rsidRDefault="00B163C0" w:rsidP="00B163C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проведенного обследования комиссия рекомендует провести на объекте (территории) следующие мероприятия по обеспечению антитеррористической защищенности: </w:t>
      </w:r>
    </w:p>
    <w:p w:rsidR="00B163C0" w:rsidRPr="00E86BF4" w:rsidRDefault="00B163C0" w:rsidP="00B163C0">
      <w:pPr>
        <w:pStyle w:val="s3"/>
        <w:shd w:val="clear" w:color="auto" w:fill="FFFFFF"/>
        <w:spacing w:before="0" w:beforeAutospacing="0" w:after="0" w:afterAutospacing="0"/>
        <w:ind w:left="510"/>
        <w:jc w:val="both"/>
        <w:rPr>
          <w:color w:val="000000"/>
          <w:u w:val="single"/>
        </w:rPr>
      </w:pPr>
      <w:r w:rsidRPr="00E86BF4">
        <w:rPr>
          <w:color w:val="000000"/>
          <w:u w:val="single"/>
        </w:rPr>
        <w:t xml:space="preserve"> </w:t>
      </w:r>
    </w:p>
    <w:p w:rsidR="00B163C0" w:rsidRDefault="00B163C0" w:rsidP="00B163C0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Установить на</w:t>
      </w:r>
      <w:r w:rsidRPr="00E86BF4">
        <w:rPr>
          <w:color w:val="000000"/>
          <w:u w:val="single"/>
        </w:rPr>
        <w:t xml:space="preserve"> объект</w:t>
      </w:r>
      <w:r>
        <w:rPr>
          <w:color w:val="000000"/>
          <w:u w:val="single"/>
        </w:rPr>
        <w:t>е</w:t>
      </w:r>
      <w:r w:rsidRPr="00E86BF4">
        <w:rPr>
          <w:color w:val="000000"/>
          <w:u w:val="single"/>
        </w:rPr>
        <w:t xml:space="preserve"> (территорий) </w:t>
      </w:r>
      <w:proofErr w:type="gramStart"/>
      <w:r w:rsidRPr="00E86BF4">
        <w:rPr>
          <w:color w:val="000000"/>
          <w:u w:val="single"/>
        </w:rPr>
        <w:t>систем</w:t>
      </w:r>
      <w:r>
        <w:rPr>
          <w:color w:val="000000"/>
          <w:u w:val="single"/>
        </w:rPr>
        <w:t xml:space="preserve">у </w:t>
      </w:r>
      <w:r w:rsidRPr="00E86BF4">
        <w:rPr>
          <w:color w:val="000000"/>
          <w:u w:val="single"/>
        </w:rPr>
        <w:t xml:space="preserve"> управления</w:t>
      </w:r>
      <w:proofErr w:type="gramEnd"/>
      <w:r w:rsidRPr="00E86BF4">
        <w:rPr>
          <w:color w:val="000000"/>
          <w:u w:val="single"/>
        </w:rPr>
        <w:t xml:space="preserve"> эвакуацией либо автономн</w:t>
      </w:r>
      <w:r>
        <w:rPr>
          <w:color w:val="000000"/>
          <w:u w:val="single"/>
        </w:rPr>
        <w:t>ую</w:t>
      </w:r>
      <w:r w:rsidRPr="00E86BF4">
        <w:rPr>
          <w:color w:val="000000"/>
          <w:u w:val="single"/>
        </w:rPr>
        <w:t xml:space="preserve"> систем</w:t>
      </w:r>
      <w:r>
        <w:rPr>
          <w:color w:val="000000"/>
          <w:u w:val="single"/>
        </w:rPr>
        <w:t>у</w:t>
      </w:r>
      <w:r w:rsidRPr="00E86BF4">
        <w:rPr>
          <w:color w:val="000000"/>
          <w:u w:val="single"/>
        </w:rPr>
        <w:t xml:space="preserve"> ( средствами) экстренного оповещения работников, обучающихся и иных лиц, находящихся на объекте (территорий), о потенциальной угрозе возникновения или о возникновении чрезвычайной ситуации.</w:t>
      </w:r>
    </w:p>
    <w:p w:rsidR="00B163C0" w:rsidRDefault="00B163C0" w:rsidP="00B163C0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Систему обеспечения вызова экстренных оперативных служб по единому номеру 112 и поддержание их в исправном состоянии.</w:t>
      </w:r>
    </w:p>
    <w:p w:rsidR="00B163C0" w:rsidRDefault="00B163C0" w:rsidP="00B163C0">
      <w:pPr>
        <w:pStyle w:val="s3"/>
        <w:shd w:val="clear" w:color="auto" w:fill="FFFFFF"/>
        <w:spacing w:before="0" w:beforeAutospacing="0" w:after="0" w:afterAutospacing="0"/>
        <w:ind w:left="510"/>
        <w:jc w:val="both"/>
        <w:rPr>
          <w:color w:val="000000"/>
          <w:u w:val="single"/>
        </w:rPr>
      </w:pPr>
    </w:p>
    <w:p w:rsidR="00B163C0" w:rsidRDefault="00B163C0" w:rsidP="00B163C0">
      <w:pPr>
        <w:pStyle w:val="s3"/>
        <w:shd w:val="clear" w:color="auto" w:fill="FFFFFF"/>
        <w:spacing w:before="0" w:beforeAutospacing="0" w:after="0" w:afterAutospacing="0"/>
        <w:ind w:left="510"/>
        <w:jc w:val="both"/>
        <w:rPr>
          <w:color w:val="000000"/>
          <w:u w:val="single"/>
        </w:rPr>
      </w:pP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Дополнительные сведения с учетом особенностей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объекта (территории) (при наличии)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локальных зон безопасности)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Приложение: 1. 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Поэтажный  план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(схема)   объекта     (территории) с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обозначением критических элементов объекта.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 План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схема)   охраны   объекта   (территории)      с указанием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пропускных  пунктов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постов   охраны,   инженерно-технических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охраны.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 Акт обследования и категорирования объекта (территории).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(территории)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В.Д.Зодбоева</w:t>
      </w:r>
      <w:proofErr w:type="spellEnd"/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безопасности актуализирован " __ " ____________ 20__ г.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pStyle w:val="1"/>
        <w:shd w:val="clear" w:color="auto" w:fill="FFFFFF"/>
        <w:spacing w:before="161" w:beforeAutospacing="0" w:after="161" w:afterAutospacing="0" w:line="360" w:lineRule="auto"/>
        <w:ind w:firstLine="375"/>
        <w:rPr>
          <w:b w:val="0"/>
          <w:bCs w:val="0"/>
          <w:kern w:val="0"/>
          <w:sz w:val="24"/>
          <w:szCs w:val="24"/>
        </w:rPr>
      </w:pPr>
    </w:p>
    <w:p w:rsidR="00B163C0" w:rsidRPr="00944783" w:rsidRDefault="00B163C0" w:rsidP="00B163C0">
      <w:pPr>
        <w:pStyle w:val="1"/>
        <w:shd w:val="clear" w:color="auto" w:fill="FFFFFF"/>
        <w:spacing w:before="161" w:beforeAutospacing="0" w:after="161" w:afterAutospacing="0" w:line="360" w:lineRule="auto"/>
        <w:ind w:firstLine="375"/>
        <w:rPr>
          <w:b w:val="0"/>
          <w:bCs w:val="0"/>
          <w:kern w:val="0"/>
          <w:sz w:val="24"/>
          <w:szCs w:val="24"/>
        </w:rPr>
      </w:pPr>
      <w:r w:rsidRPr="00944783">
        <w:rPr>
          <w:b w:val="0"/>
          <w:bCs w:val="0"/>
          <w:kern w:val="0"/>
          <w:sz w:val="24"/>
          <w:szCs w:val="24"/>
        </w:rPr>
        <w:t>Причина актуализации: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(территории)</w:t>
      </w:r>
    </w:p>
    <w:p w:rsidR="00B163C0" w:rsidRPr="00944783" w:rsidRDefault="00B163C0" w:rsidP="00B1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В.Д.Зодбоева</w:t>
      </w:r>
      <w:proofErr w:type="spell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4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163C0" w:rsidRPr="00944783" w:rsidRDefault="00B163C0" w:rsidP="00B163C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447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B163C0" w:rsidRPr="00944783" w:rsidRDefault="00B163C0" w:rsidP="00B16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C0" w:rsidRPr="00944783" w:rsidRDefault="00B163C0" w:rsidP="00B16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51" w:rsidRDefault="00DD7B51"/>
    <w:sectPr w:rsidR="00DD7B51" w:rsidSect="00A30911">
      <w:headerReference w:type="default" r:id="rId10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D9" w:rsidRDefault="00E371D9" w:rsidP="00B163C0">
      <w:pPr>
        <w:spacing w:after="0" w:line="240" w:lineRule="auto"/>
      </w:pPr>
      <w:r>
        <w:separator/>
      </w:r>
    </w:p>
  </w:endnote>
  <w:endnote w:type="continuationSeparator" w:id="0">
    <w:p w:rsidR="00E371D9" w:rsidRDefault="00E371D9" w:rsidP="00B1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D9" w:rsidRDefault="00E371D9" w:rsidP="00B163C0">
      <w:pPr>
        <w:spacing w:after="0" w:line="240" w:lineRule="auto"/>
      </w:pPr>
      <w:r>
        <w:separator/>
      </w:r>
    </w:p>
  </w:footnote>
  <w:footnote w:type="continuationSeparator" w:id="0">
    <w:p w:rsidR="00E371D9" w:rsidRDefault="00E371D9" w:rsidP="00B1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C0" w:rsidRDefault="00B163C0">
    <w:pPr>
      <w:pStyle w:val="a5"/>
    </w:pPr>
  </w:p>
  <w:p w:rsidR="00B163C0" w:rsidRDefault="00B163C0">
    <w:pPr>
      <w:pStyle w:val="a5"/>
    </w:pPr>
  </w:p>
  <w:p w:rsidR="00B163C0" w:rsidRDefault="00B163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07"/>
    <w:multiLevelType w:val="hybridMultilevel"/>
    <w:tmpl w:val="01B6F59A"/>
    <w:lvl w:ilvl="0" w:tplc="AA1CA1C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C0"/>
    <w:rsid w:val="00B163C0"/>
    <w:rsid w:val="00DD7B51"/>
    <w:rsid w:val="00E3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CD36"/>
  <w15:chartTrackingRefBased/>
  <w15:docId w15:val="{E9897A03-8458-4744-9219-0B98AD2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C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16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B16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63C0"/>
    <w:pPr>
      <w:ind w:left="720"/>
      <w:contextualSpacing/>
    </w:pPr>
  </w:style>
  <w:style w:type="paragraph" w:customStyle="1" w:styleId="ConsPlusNormal">
    <w:name w:val="ConsPlusNormal"/>
    <w:rsid w:val="00B16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B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63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3C0"/>
  </w:style>
  <w:style w:type="paragraph" w:styleId="a7">
    <w:name w:val="footer"/>
    <w:basedOn w:val="a"/>
    <w:link w:val="a8"/>
    <w:uiPriority w:val="99"/>
    <w:unhideWhenUsed/>
    <w:rsid w:val="00B1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3C0"/>
  </w:style>
  <w:style w:type="paragraph" w:styleId="a9">
    <w:name w:val="Normal (Web)"/>
    <w:basedOn w:val="a"/>
    <w:uiPriority w:val="99"/>
    <w:unhideWhenUsed/>
    <w:rsid w:val="00B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el@icm.buryat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sel@icm.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2025-06-06T04:44:00Z</dcterms:created>
  <dcterms:modified xsi:type="dcterms:W3CDTF">2025-06-06T04:53:00Z</dcterms:modified>
</cp:coreProperties>
</file>