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2344DF" w14:textId="2061C838" w:rsidR="008F6621" w:rsidRPr="002751B6" w:rsidRDefault="002751B6" w:rsidP="002751B6">
      <w:pPr>
        <w:spacing w:after="0"/>
        <w:ind w:left="120"/>
        <w:jc w:val="center"/>
        <w:rPr>
          <w:lang w:val="ru-RU"/>
        </w:rPr>
      </w:pPr>
      <w:bookmarkStart w:id="0" w:name="block-32291525"/>
      <w:r>
        <w:rPr>
          <w:noProof/>
        </w:rPr>
        <w:drawing>
          <wp:inline distT="0" distB="0" distL="0" distR="0" wp14:anchorId="248C4592" wp14:editId="49CE72C4">
            <wp:extent cx="6046767" cy="918972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0174" cy="92252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1" w:name="block-32291521"/>
      <w:bookmarkEnd w:id="0"/>
      <w:r w:rsidR="00E40A57" w:rsidRPr="002751B6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14:paraId="1215D9E9" w14:textId="77777777" w:rsidR="008F6621" w:rsidRPr="002751B6" w:rsidRDefault="008F6621">
      <w:pPr>
        <w:spacing w:after="0" w:line="264" w:lineRule="auto"/>
        <w:ind w:left="120"/>
        <w:jc w:val="both"/>
        <w:rPr>
          <w:lang w:val="ru-RU"/>
        </w:rPr>
      </w:pPr>
    </w:p>
    <w:p w14:paraId="6B556A47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Рабочая программа по основам безопасности и защиты Родины (далее - ОБЗР) разработана на основе требований к результатам освоения</w:t>
      </w:r>
      <w:r w:rsidRPr="002751B6">
        <w:rPr>
          <w:rFonts w:ascii="Times New Roman" w:hAnsi="Times New Roman"/>
          <w:color w:val="000000"/>
          <w:sz w:val="28"/>
          <w:lang w:val="ru-RU"/>
        </w:rPr>
        <w:t xml:space="preserve"> программы основного общего образования, представленных в ФГОС ООО, федеральной рабочей программе воспитания, и предусматривает непосредственное применение при реализации ОП ООО. </w:t>
      </w:r>
    </w:p>
    <w:p w14:paraId="46DB0D32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 xml:space="preserve">Программа ОБЗР позволит учителю построить освоение содержания в логике </w:t>
      </w:r>
      <w:r w:rsidRPr="002751B6">
        <w:rPr>
          <w:rFonts w:ascii="Times New Roman" w:hAnsi="Times New Roman"/>
          <w:color w:val="000000"/>
          <w:sz w:val="28"/>
          <w:lang w:val="ru-RU"/>
        </w:rPr>
        <w:t>последовательного нарастания факторов опасности от опасной ситуации до чрезвычайной ситуации и разумного взаимодействия человека с окружающей средой, учесть преемственность приобретения обучающимися знаний и формирования у них умений и навыков в области бе</w:t>
      </w:r>
      <w:r w:rsidRPr="002751B6">
        <w:rPr>
          <w:rFonts w:ascii="Times New Roman" w:hAnsi="Times New Roman"/>
          <w:color w:val="000000"/>
          <w:sz w:val="28"/>
          <w:lang w:val="ru-RU"/>
        </w:rPr>
        <w:t>зопасности жизнедеятельности и защиты Родины.</w:t>
      </w:r>
    </w:p>
    <w:p w14:paraId="5C96041D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Программа ОБЗР обеспечивает:</w:t>
      </w:r>
    </w:p>
    <w:p w14:paraId="0228BB49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ясное понимание обучающимися современных проблем безопасности и формирование у подрастающего поколения базового уровня культуры безопасного поведения;</w:t>
      </w:r>
    </w:p>
    <w:p w14:paraId="6FA57E76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 xml:space="preserve">прочное усвоение обучающимися </w:t>
      </w:r>
      <w:r w:rsidRPr="002751B6">
        <w:rPr>
          <w:rFonts w:ascii="Times New Roman" w:hAnsi="Times New Roman"/>
          <w:color w:val="000000"/>
          <w:sz w:val="28"/>
          <w:lang w:val="ru-RU"/>
        </w:rPr>
        <w:t>основных ключевых понятий, обеспечивающих преемственность изучения основ комплексной безопасности личности на следующем уровне образования;</w:t>
      </w:r>
    </w:p>
    <w:p w14:paraId="3AF175BF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возможность выработки и закрепления у обучающихся умений и навыков, необходимых для последующей жизни;</w:t>
      </w:r>
    </w:p>
    <w:p w14:paraId="5C3EFB20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выработку пра</w:t>
      </w:r>
      <w:r w:rsidRPr="002751B6">
        <w:rPr>
          <w:rFonts w:ascii="Times New Roman" w:hAnsi="Times New Roman"/>
          <w:color w:val="000000"/>
          <w:sz w:val="28"/>
          <w:lang w:val="ru-RU"/>
        </w:rPr>
        <w:t>ктико-ориентированных компетенций, соответствующих потребностям современности;</w:t>
      </w:r>
    </w:p>
    <w:p w14:paraId="7734D330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реализацию оптимального баланса межпредметных связей и их разумное взаимодополнение, способствующее формированию практических умений и навыков.</w:t>
      </w:r>
    </w:p>
    <w:p w14:paraId="4096CD1A" w14:textId="77777777" w:rsidR="008F6621" w:rsidRPr="002751B6" w:rsidRDefault="00E40A57">
      <w:pPr>
        <w:spacing w:after="0"/>
        <w:ind w:left="120"/>
        <w:jc w:val="both"/>
        <w:rPr>
          <w:lang w:val="ru-RU"/>
        </w:rPr>
      </w:pPr>
      <w:r w:rsidRPr="002751B6">
        <w:rPr>
          <w:rFonts w:ascii="Times New Roman" w:hAnsi="Times New Roman"/>
          <w:b/>
          <w:color w:val="000000"/>
          <w:sz w:val="28"/>
          <w:lang w:val="ru-RU"/>
        </w:rPr>
        <w:t>ОБЩАЯ ХАРАКТЕРИСТИКА УЧЕБНОГО ПРЕ</w:t>
      </w:r>
      <w:r w:rsidRPr="002751B6">
        <w:rPr>
          <w:rFonts w:ascii="Times New Roman" w:hAnsi="Times New Roman"/>
          <w:b/>
          <w:color w:val="000000"/>
          <w:sz w:val="28"/>
          <w:lang w:val="ru-RU"/>
        </w:rPr>
        <w:t>ДМЕТА «ОСНОВЫ БЕЗОПАСНОСТИ ЖИЗНЕДЕЯТЕЛЬНОСТИ»</w:t>
      </w:r>
    </w:p>
    <w:p w14:paraId="7447313D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В программе ОБЗР содержание учебного предмета ОБЗР структурно представлено одиннадцатью модулями (тематическими линиями), обеспечивающими непрерывность изучения предмета на уровне основного общего образования и</w:t>
      </w:r>
      <w:r w:rsidRPr="002751B6">
        <w:rPr>
          <w:rFonts w:ascii="Times New Roman" w:hAnsi="Times New Roman"/>
          <w:color w:val="333333"/>
          <w:sz w:val="28"/>
          <w:lang w:val="ru-RU"/>
        </w:rPr>
        <w:t xml:space="preserve"> преемственность учебного процесса на уровне среднего общего образования:</w:t>
      </w:r>
    </w:p>
    <w:p w14:paraId="6A38E659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модуль № 1 «Безопасное и устойчивое развитие личности, общества, государства»;</w:t>
      </w:r>
    </w:p>
    <w:p w14:paraId="23E9C178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модуль № 2 «Военная подготовка. Основы военных знаний»;</w:t>
      </w:r>
    </w:p>
    <w:p w14:paraId="59AFE9F7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lastRenderedPageBreak/>
        <w:t xml:space="preserve">модуль № 3 «Культура безопасности </w:t>
      </w:r>
      <w:r w:rsidRPr="002751B6">
        <w:rPr>
          <w:rFonts w:ascii="Times New Roman" w:hAnsi="Times New Roman"/>
          <w:color w:val="333333"/>
          <w:sz w:val="28"/>
          <w:lang w:val="ru-RU"/>
        </w:rPr>
        <w:t>жизнедеятельности в современном обществе»;</w:t>
      </w:r>
    </w:p>
    <w:p w14:paraId="4CAF8C9C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модуль № 4 «Безопасность в быту»;</w:t>
      </w:r>
    </w:p>
    <w:p w14:paraId="05B21B63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модуль № 5 «Безопасность на транспорте»;</w:t>
      </w:r>
    </w:p>
    <w:p w14:paraId="1CD148DC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модуль № 6 «Безопасность в общественных местах»;</w:t>
      </w:r>
    </w:p>
    <w:p w14:paraId="23E4D3A0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модуль № 7 «Безопасность в природной среде»;</w:t>
      </w:r>
    </w:p>
    <w:p w14:paraId="1C976157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модуль № 8 «Основы медицинских знаний. Оказа</w:t>
      </w:r>
      <w:r w:rsidRPr="002751B6">
        <w:rPr>
          <w:rFonts w:ascii="Times New Roman" w:hAnsi="Times New Roman"/>
          <w:color w:val="333333"/>
          <w:sz w:val="28"/>
          <w:lang w:val="ru-RU"/>
        </w:rPr>
        <w:t>ние первой помощи»;</w:t>
      </w:r>
    </w:p>
    <w:p w14:paraId="767E13A1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модуль № 9 «Безопасность в социуме»;</w:t>
      </w:r>
    </w:p>
    <w:p w14:paraId="5DC3FD33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модуль № 10 «Безопасность в информационном пространстве»;</w:t>
      </w:r>
    </w:p>
    <w:p w14:paraId="42D57527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модуль № 11 «Основы противодействия экстремизму и терроризму».</w:t>
      </w:r>
    </w:p>
    <w:p w14:paraId="11FC3B07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В целях обеспечения системного подхода в изучении учебного предмета ОБЗР на ур</w:t>
      </w:r>
      <w:r w:rsidRPr="002751B6">
        <w:rPr>
          <w:rFonts w:ascii="Times New Roman" w:hAnsi="Times New Roman"/>
          <w:color w:val="333333"/>
          <w:sz w:val="28"/>
          <w:lang w:val="ru-RU"/>
        </w:rPr>
        <w:t>овне основного общего образования программа ОБЗР предполагает внедрение универсальной структурно-логической схемы изучения учебных модулей (тематических линий) в парадигме безопасной жизнедеятельности: «предвидеть опасность → по возможности её избегать → п</w:t>
      </w:r>
      <w:r w:rsidRPr="002751B6">
        <w:rPr>
          <w:rFonts w:ascii="Times New Roman" w:hAnsi="Times New Roman"/>
          <w:color w:val="333333"/>
          <w:sz w:val="28"/>
          <w:lang w:val="ru-RU"/>
        </w:rPr>
        <w:t>ри необходимости действовать».</w:t>
      </w:r>
    </w:p>
    <w:p w14:paraId="14713790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Учебный материал систематизирован по сферам возможных проявлений рисков и опасностей: помещения и бытовые условия; улица и общественные места; природные условия; коммуникационные связи и каналы; физическое и психическое здоро</w:t>
      </w:r>
      <w:r w:rsidRPr="002751B6">
        <w:rPr>
          <w:rFonts w:ascii="Times New Roman" w:hAnsi="Times New Roman"/>
          <w:color w:val="333333"/>
          <w:sz w:val="28"/>
          <w:lang w:val="ru-RU"/>
        </w:rPr>
        <w:t>вье; социальное взаимодействие и другие.</w:t>
      </w:r>
    </w:p>
    <w:p w14:paraId="566D55BE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 xml:space="preserve">Программой ОБЗР предусматривается использование практико-ориентированных интерактивных форм организации учебных занятий с возможностью применения тренажёрных систем и виртуальных моделей. </w:t>
      </w:r>
    </w:p>
    <w:p w14:paraId="3B7F5056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При этом использование циф</w:t>
      </w:r>
      <w:r w:rsidRPr="002751B6">
        <w:rPr>
          <w:rFonts w:ascii="Times New Roman" w:hAnsi="Times New Roman"/>
          <w:color w:val="333333"/>
          <w:sz w:val="28"/>
          <w:lang w:val="ru-RU"/>
        </w:rPr>
        <w:t>ровой образовательной среды на учебных занятиях должно быть разумным, компьютер и дистанционные образовательные технологии не способны полностью заменить педагога и практические действия обучающихся.</w:t>
      </w:r>
    </w:p>
    <w:p w14:paraId="1E39C5D1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В условиях современного исторического процесса с появлен</w:t>
      </w:r>
      <w:r w:rsidRPr="002751B6">
        <w:rPr>
          <w:rFonts w:ascii="Times New Roman" w:hAnsi="Times New Roman"/>
          <w:color w:val="000000"/>
          <w:sz w:val="28"/>
          <w:lang w:val="ru-RU"/>
        </w:rPr>
        <w:t>ием новых глобальных и региональных природных, техногенных, социальных вызовов и угроз безопасности России (критичные изменения климата, негативные медико-биологические, экологические, информационные факторы и другие условия жизнедеятельности) возрастает п</w:t>
      </w:r>
      <w:r w:rsidRPr="002751B6">
        <w:rPr>
          <w:rFonts w:ascii="Times New Roman" w:hAnsi="Times New Roman"/>
          <w:color w:val="000000"/>
          <w:sz w:val="28"/>
          <w:lang w:val="ru-RU"/>
        </w:rPr>
        <w:t xml:space="preserve">риоритет вопросов безопасности, их значение не только для самого человека, но также для общества и государства. </w:t>
      </w:r>
    </w:p>
    <w:p w14:paraId="29669CD9" w14:textId="77777777" w:rsidR="008F6621" w:rsidRPr="002751B6" w:rsidRDefault="008F6621">
      <w:pPr>
        <w:spacing w:after="0"/>
        <w:ind w:left="120"/>
        <w:rPr>
          <w:lang w:val="ru-RU"/>
        </w:rPr>
      </w:pPr>
    </w:p>
    <w:p w14:paraId="609BF3F7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При этом центральной проблемой безопасности жизнедеятельности остаётся сохранение жизни и здоровья каждого человека.</w:t>
      </w:r>
    </w:p>
    <w:p w14:paraId="59EB4157" w14:textId="77777777" w:rsidR="008F6621" w:rsidRPr="002751B6" w:rsidRDefault="008F6621">
      <w:pPr>
        <w:spacing w:after="0" w:line="264" w:lineRule="auto"/>
        <w:ind w:left="120"/>
        <w:rPr>
          <w:lang w:val="ru-RU"/>
        </w:rPr>
      </w:pPr>
    </w:p>
    <w:p w14:paraId="3136950D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lastRenderedPageBreak/>
        <w:t xml:space="preserve">В современных </w:t>
      </w:r>
      <w:r w:rsidRPr="002751B6">
        <w:rPr>
          <w:rFonts w:ascii="Times New Roman" w:hAnsi="Times New Roman"/>
          <w:color w:val="000000"/>
          <w:sz w:val="28"/>
          <w:lang w:val="ru-RU"/>
        </w:rPr>
        <w:t>условиях колоссальное значение приобретает качественное образование подрастающего поколения россиян, направленное на формирование гражданской идентичности, воспитание личности безопасного типа, овладение знаниями, умениями, навыками и компетенцией для обес</w:t>
      </w:r>
      <w:r w:rsidRPr="002751B6">
        <w:rPr>
          <w:rFonts w:ascii="Times New Roman" w:hAnsi="Times New Roman"/>
          <w:color w:val="000000"/>
          <w:sz w:val="28"/>
          <w:lang w:val="ru-RU"/>
        </w:rPr>
        <w:t>печения безопасности в повседневной жизни. Актуальность совершенствования учебно-методического обеспечения учебного процесса по предмету ОБЗР определяется следующими системообразующими документами в области безопасности: Стратегия национальной безопасности</w:t>
      </w:r>
      <w:r w:rsidRPr="002751B6">
        <w:rPr>
          <w:rFonts w:ascii="Times New Roman" w:hAnsi="Times New Roman"/>
          <w:color w:val="000000"/>
          <w:sz w:val="28"/>
          <w:lang w:val="ru-RU"/>
        </w:rPr>
        <w:t xml:space="preserve"> Российской Федерации, утвержденная Указом Президента Российской Федерации от 2 июля 2021 г. № 400, Доктрина информационной безопасности Российской Федерации, утвержденная Указом Президента Российской Федерации от 5 декабря 2016 г. № 646, Национальные цели</w:t>
      </w:r>
      <w:r w:rsidRPr="002751B6">
        <w:rPr>
          <w:rFonts w:ascii="Times New Roman" w:hAnsi="Times New Roman"/>
          <w:color w:val="000000"/>
          <w:sz w:val="28"/>
          <w:lang w:val="ru-RU"/>
        </w:rPr>
        <w:t xml:space="preserve"> развития Российской Федерации на период до 2030 года, утвержденные Указом Президента Российской Федерации от 21 июля 2020 г. № 474, государственная программа Российской Федерации «Развитие образования», утвержденная постановлением Правительства Российской</w:t>
      </w:r>
      <w:r w:rsidRPr="002751B6">
        <w:rPr>
          <w:rFonts w:ascii="Times New Roman" w:hAnsi="Times New Roman"/>
          <w:color w:val="000000"/>
          <w:sz w:val="28"/>
          <w:lang w:val="ru-RU"/>
        </w:rPr>
        <w:t xml:space="preserve"> Федерации от 26 декабря 2017 г. № 1642.</w:t>
      </w:r>
    </w:p>
    <w:p w14:paraId="1600E386" w14:textId="77777777" w:rsidR="008F6621" w:rsidRPr="002751B6" w:rsidRDefault="008F6621">
      <w:pPr>
        <w:spacing w:after="0"/>
        <w:ind w:left="120"/>
        <w:rPr>
          <w:lang w:val="ru-RU"/>
        </w:rPr>
      </w:pPr>
    </w:p>
    <w:p w14:paraId="3B255051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ОБЗР является системообразующим учебным предметом, имеет свои дидактические компоненты во всех без исключения предметных областях и реализуется через приобретение необходимых знаний, выработку и закрепление системы</w:t>
      </w:r>
      <w:r w:rsidRPr="002751B6">
        <w:rPr>
          <w:rFonts w:ascii="Times New Roman" w:hAnsi="Times New Roman"/>
          <w:color w:val="000000"/>
          <w:sz w:val="28"/>
          <w:lang w:val="ru-RU"/>
        </w:rPr>
        <w:t xml:space="preserve"> взаимосвязанных навыков и умений, формирование компетенций в области безопасности, поддержанных согласованным изучением других учебных предметов. Научной базой учебного предмета ОБЗР является общая теория безопасности, исходя из которой он должен обеспечи</w:t>
      </w:r>
      <w:r w:rsidRPr="002751B6">
        <w:rPr>
          <w:rFonts w:ascii="Times New Roman" w:hAnsi="Times New Roman"/>
          <w:color w:val="000000"/>
          <w:sz w:val="28"/>
          <w:lang w:val="ru-RU"/>
        </w:rPr>
        <w:t xml:space="preserve">вать формирование целостного видения всего комплекса проблем безопасности, включая глобальные, что позволит обосновать оптимальную систему обеспечения безопасности личности, общества и государства, а также актуализировать для обучающихся построение модели </w:t>
      </w:r>
      <w:r w:rsidRPr="002751B6">
        <w:rPr>
          <w:rFonts w:ascii="Times New Roman" w:hAnsi="Times New Roman"/>
          <w:color w:val="000000"/>
          <w:sz w:val="28"/>
          <w:lang w:val="ru-RU"/>
        </w:rPr>
        <w:t>индивидуального безопасного поведения в повседневной жизни, сформировать у них базовый уровень культуры безопасности жизнедеятельности.</w:t>
      </w:r>
    </w:p>
    <w:p w14:paraId="2186F597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ОБЗР входит в предметную область «Основы безопасности и защиты Родины», является обязательным для изучения на уровне осн</w:t>
      </w:r>
      <w:r w:rsidRPr="002751B6">
        <w:rPr>
          <w:rFonts w:ascii="Times New Roman" w:hAnsi="Times New Roman"/>
          <w:color w:val="000000"/>
          <w:sz w:val="28"/>
          <w:lang w:val="ru-RU"/>
        </w:rPr>
        <w:t>овного общего образования.</w:t>
      </w:r>
    </w:p>
    <w:p w14:paraId="5188643E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Изучение ОБЗР направлено на обеспечение формирования готовности к защите Отечества и базового уровня культуры безопасности жизнедеятельности, что способствует освоению учащимися знаний и умений позволяющих подготовиться к военной</w:t>
      </w:r>
      <w:r w:rsidRPr="002751B6">
        <w:rPr>
          <w:rFonts w:ascii="Times New Roman" w:hAnsi="Times New Roman"/>
          <w:color w:val="000000"/>
          <w:sz w:val="28"/>
          <w:lang w:val="ru-RU"/>
        </w:rPr>
        <w:t xml:space="preserve"> службе и выработке у обучающихся умений распознавать угрозы, избегать опасности, нейтрализовывать </w:t>
      </w:r>
      <w:r w:rsidRPr="002751B6">
        <w:rPr>
          <w:rFonts w:ascii="Times New Roman" w:hAnsi="Times New Roman"/>
          <w:color w:val="000000"/>
          <w:sz w:val="28"/>
          <w:lang w:val="ru-RU"/>
        </w:rPr>
        <w:lastRenderedPageBreak/>
        <w:t>конфликтные ситуации, решать сложные вопросы социального характера, грамотно вести себя в чрезвычайных ситуациях. Такой подход содействует закреплению навыко</w:t>
      </w:r>
      <w:r w:rsidRPr="002751B6">
        <w:rPr>
          <w:rFonts w:ascii="Times New Roman" w:hAnsi="Times New Roman"/>
          <w:color w:val="000000"/>
          <w:sz w:val="28"/>
          <w:lang w:val="ru-RU"/>
        </w:rPr>
        <w:t>в, позволяющих обеспечивать защиту жизни и здоровья человека, формированию необходимых для этого волевых и морально-нравственных качеств, предоставляет широкие возможности для эффективной социализации, необходимой для успешной адаптации обучающихся к совре</w:t>
      </w:r>
      <w:r w:rsidRPr="002751B6">
        <w:rPr>
          <w:rFonts w:ascii="Times New Roman" w:hAnsi="Times New Roman"/>
          <w:color w:val="000000"/>
          <w:sz w:val="28"/>
          <w:lang w:val="ru-RU"/>
        </w:rPr>
        <w:t>менной техно-социальной и информационной среде, способствует проведению мероприятий профилактического характера в сфере безопасности.</w:t>
      </w:r>
    </w:p>
    <w:p w14:paraId="787A75D0" w14:textId="77777777" w:rsidR="008F6621" w:rsidRPr="002751B6" w:rsidRDefault="008F6621">
      <w:pPr>
        <w:spacing w:after="0" w:line="264" w:lineRule="auto"/>
        <w:ind w:left="120"/>
        <w:rPr>
          <w:lang w:val="ru-RU"/>
        </w:rPr>
      </w:pPr>
    </w:p>
    <w:p w14:paraId="0D069DDC" w14:textId="77777777" w:rsidR="008F6621" w:rsidRPr="002751B6" w:rsidRDefault="008F6621">
      <w:pPr>
        <w:spacing w:after="0" w:line="264" w:lineRule="auto"/>
        <w:ind w:left="120"/>
        <w:rPr>
          <w:lang w:val="ru-RU"/>
        </w:rPr>
      </w:pPr>
    </w:p>
    <w:p w14:paraId="51E2A69C" w14:textId="77777777" w:rsidR="008F6621" w:rsidRPr="002751B6" w:rsidRDefault="00E40A57">
      <w:pPr>
        <w:spacing w:after="0" w:line="264" w:lineRule="auto"/>
        <w:ind w:left="120"/>
        <w:jc w:val="both"/>
        <w:rPr>
          <w:lang w:val="ru-RU"/>
        </w:rPr>
      </w:pPr>
      <w:r w:rsidRPr="002751B6">
        <w:rPr>
          <w:rFonts w:ascii="Times New Roman" w:hAnsi="Times New Roman"/>
          <w:b/>
          <w:color w:val="000000"/>
          <w:sz w:val="28"/>
          <w:lang w:val="ru-RU"/>
        </w:rPr>
        <w:t>ЦЕЛЬ ИЗУЧЕНИЯ УЧЕБНОГО ПРЕДМЕТА «ОСНОВЫ БЕЗОПАСНОСТИ ЖИЗНЕДЕЯТЕЛЬНОСТИ»</w:t>
      </w:r>
    </w:p>
    <w:p w14:paraId="7F1E9685" w14:textId="77777777" w:rsidR="008F6621" w:rsidRPr="002751B6" w:rsidRDefault="008F6621">
      <w:pPr>
        <w:spacing w:after="0" w:line="48" w:lineRule="auto"/>
        <w:ind w:left="120"/>
        <w:jc w:val="both"/>
        <w:rPr>
          <w:lang w:val="ru-RU"/>
        </w:rPr>
      </w:pPr>
    </w:p>
    <w:p w14:paraId="53816314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 xml:space="preserve">Целью изучения ОБЗР на уровне основного общего </w:t>
      </w:r>
      <w:r w:rsidRPr="002751B6">
        <w:rPr>
          <w:rFonts w:ascii="Times New Roman" w:hAnsi="Times New Roman"/>
          <w:color w:val="000000"/>
          <w:sz w:val="28"/>
          <w:lang w:val="ru-RU"/>
        </w:rPr>
        <w:t>образования является формирование у обучающихся готовности к выполнению обязанности по защите Отечества и базового уровня культуры безопасности жизнедеятельности в соответствии с современными потребностями личности, общества и государства, что предполагает</w:t>
      </w:r>
      <w:r w:rsidRPr="002751B6">
        <w:rPr>
          <w:rFonts w:ascii="Times New Roman" w:hAnsi="Times New Roman"/>
          <w:color w:val="000000"/>
          <w:sz w:val="28"/>
          <w:lang w:val="ru-RU"/>
        </w:rPr>
        <w:t>:</w:t>
      </w:r>
    </w:p>
    <w:p w14:paraId="25C2CC5C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способность построения модели индивидуального безопасного поведения на основе понимания необходимости ведения здорового образа жизни, причин, механизмов возникновения и возможных последствий различных опасных и чрезвычайных ситуаций, знаний и умений прим</w:t>
      </w:r>
      <w:r w:rsidRPr="002751B6">
        <w:rPr>
          <w:rFonts w:ascii="Times New Roman" w:hAnsi="Times New Roman"/>
          <w:color w:val="000000"/>
          <w:sz w:val="28"/>
          <w:lang w:val="ru-RU"/>
        </w:rPr>
        <w:t>енять необходимые средства и приемы рационального и безопасного поведения при их проявлении;</w:t>
      </w:r>
    </w:p>
    <w:p w14:paraId="3D26B3F2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сформированность активной жизненной позиции, осознанное понимание значимости личного безопасного поведения в интересах безопасности личности, общества и государств</w:t>
      </w:r>
      <w:r w:rsidRPr="002751B6">
        <w:rPr>
          <w:rFonts w:ascii="Times New Roman" w:hAnsi="Times New Roman"/>
          <w:color w:val="000000"/>
          <w:sz w:val="28"/>
          <w:lang w:val="ru-RU"/>
        </w:rPr>
        <w:t>а;</w:t>
      </w:r>
    </w:p>
    <w:p w14:paraId="10D2328B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знание и понимание роли государства и общества в решении задач обеспечения национальной безопасности и защиты населения от опасных и чрезвычайных ситуаций природного, техногенного и социального характера.</w:t>
      </w:r>
    </w:p>
    <w:p w14:paraId="6AE9B9FD" w14:textId="77777777" w:rsidR="008F6621" w:rsidRPr="002751B6" w:rsidRDefault="008F6621">
      <w:pPr>
        <w:spacing w:after="0" w:line="264" w:lineRule="auto"/>
        <w:ind w:left="120"/>
        <w:jc w:val="both"/>
        <w:rPr>
          <w:lang w:val="ru-RU"/>
        </w:rPr>
      </w:pPr>
    </w:p>
    <w:p w14:paraId="2391014B" w14:textId="77777777" w:rsidR="008F6621" w:rsidRPr="002751B6" w:rsidRDefault="00E40A57">
      <w:pPr>
        <w:spacing w:after="0" w:line="264" w:lineRule="auto"/>
        <w:ind w:left="120"/>
        <w:jc w:val="both"/>
        <w:rPr>
          <w:lang w:val="ru-RU"/>
        </w:rPr>
      </w:pPr>
      <w:r w:rsidRPr="002751B6">
        <w:rPr>
          <w:rFonts w:ascii="Times New Roman" w:hAnsi="Times New Roman"/>
          <w:b/>
          <w:color w:val="000000"/>
          <w:sz w:val="28"/>
          <w:lang w:val="ru-RU"/>
        </w:rPr>
        <w:t>МЕСТО ПРЕДМЕТА В УЧЕБНОМ ПЛАНЕ</w:t>
      </w:r>
    </w:p>
    <w:p w14:paraId="0CEB60C2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Общее число часо</w:t>
      </w:r>
      <w:r w:rsidRPr="002751B6">
        <w:rPr>
          <w:rFonts w:ascii="Times New Roman" w:hAnsi="Times New Roman"/>
          <w:color w:val="000000"/>
          <w:sz w:val="28"/>
          <w:lang w:val="ru-RU"/>
        </w:rPr>
        <w:t>в, отведенных для изучения ОБЗР в 8–9 классах, составляет 68 часов, по 1 часу в неделю за счет обязательной части учебного плана основного общего образования.</w:t>
      </w:r>
    </w:p>
    <w:p w14:paraId="3CEBA308" w14:textId="77777777" w:rsidR="008F6621" w:rsidRPr="002751B6" w:rsidRDefault="008F6621">
      <w:pPr>
        <w:rPr>
          <w:lang w:val="ru-RU"/>
        </w:rPr>
        <w:sectPr w:rsidR="008F6621" w:rsidRPr="002751B6">
          <w:pgSz w:w="11906" w:h="16383"/>
          <w:pgMar w:top="1134" w:right="850" w:bottom="1134" w:left="1701" w:header="720" w:footer="720" w:gutter="0"/>
          <w:cols w:space="720"/>
        </w:sectPr>
      </w:pPr>
    </w:p>
    <w:p w14:paraId="36DA385B" w14:textId="77777777" w:rsidR="008F6621" w:rsidRPr="002751B6" w:rsidRDefault="00E40A57">
      <w:pPr>
        <w:spacing w:after="0" w:line="264" w:lineRule="auto"/>
        <w:ind w:left="120"/>
        <w:jc w:val="both"/>
        <w:rPr>
          <w:lang w:val="ru-RU"/>
        </w:rPr>
      </w:pPr>
      <w:bookmarkStart w:id="2" w:name="block-32291523"/>
      <w:bookmarkEnd w:id="1"/>
      <w:r w:rsidRPr="002751B6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УЧЕБНОГО ПРЕДМЕТА</w:t>
      </w:r>
    </w:p>
    <w:p w14:paraId="6CB0DBB7" w14:textId="77777777" w:rsidR="008F6621" w:rsidRPr="002751B6" w:rsidRDefault="008F6621">
      <w:pPr>
        <w:spacing w:after="0" w:line="120" w:lineRule="auto"/>
        <w:ind w:left="120"/>
        <w:jc w:val="both"/>
        <w:rPr>
          <w:lang w:val="ru-RU"/>
        </w:rPr>
      </w:pPr>
    </w:p>
    <w:p w14:paraId="57E9E175" w14:textId="77777777" w:rsidR="008F6621" w:rsidRPr="002751B6" w:rsidRDefault="00E40A57">
      <w:pPr>
        <w:spacing w:after="0"/>
        <w:ind w:left="120"/>
        <w:rPr>
          <w:lang w:val="ru-RU"/>
        </w:rPr>
      </w:pPr>
      <w:r w:rsidRPr="002751B6">
        <w:rPr>
          <w:rFonts w:ascii="Times New Roman" w:hAnsi="Times New Roman"/>
          <w:b/>
          <w:color w:val="000000"/>
          <w:sz w:val="28"/>
          <w:lang w:val="ru-RU"/>
        </w:rPr>
        <w:t xml:space="preserve">Модуль № 1 «Безопасное и устойчивое развитие </w:t>
      </w:r>
      <w:r w:rsidRPr="002751B6">
        <w:rPr>
          <w:rFonts w:ascii="Times New Roman" w:hAnsi="Times New Roman"/>
          <w:b/>
          <w:color w:val="000000"/>
          <w:sz w:val="28"/>
          <w:lang w:val="ru-RU"/>
        </w:rPr>
        <w:t>личности, общества, государства»:</w:t>
      </w:r>
    </w:p>
    <w:p w14:paraId="427B2796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фундаментальные ценности и принципы, формирующие основы российского общества, безопасности страны, закрепленные в Конституции Российской Федерации;</w:t>
      </w:r>
    </w:p>
    <w:p w14:paraId="09AA766B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стратегия национальной безопасности, национальные интересы и угрозы национ</w:t>
      </w:r>
      <w:r w:rsidRPr="002751B6">
        <w:rPr>
          <w:rFonts w:ascii="Times New Roman" w:hAnsi="Times New Roman"/>
          <w:color w:val="000000"/>
          <w:sz w:val="28"/>
          <w:lang w:val="ru-RU"/>
        </w:rPr>
        <w:t>альной безопасности;</w:t>
      </w:r>
    </w:p>
    <w:p w14:paraId="6B8DA0F0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чрезвычайные ситуации природного, техногенного и биолого-социального характера;</w:t>
      </w:r>
    </w:p>
    <w:p w14:paraId="33640EA0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информирование и оповещение населения о чрезвычайных ситуациях, система ОКСИОН;</w:t>
      </w:r>
    </w:p>
    <w:p w14:paraId="2091D848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история развития гражданской обороны;</w:t>
      </w:r>
    </w:p>
    <w:p w14:paraId="162318ED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сигнал «Внимание всем!», порядок дейс</w:t>
      </w:r>
      <w:r w:rsidRPr="002751B6">
        <w:rPr>
          <w:rFonts w:ascii="Times New Roman" w:hAnsi="Times New Roman"/>
          <w:color w:val="000000"/>
          <w:sz w:val="28"/>
          <w:lang w:val="ru-RU"/>
        </w:rPr>
        <w:t>твий населения при его получении;</w:t>
      </w:r>
    </w:p>
    <w:p w14:paraId="5B7FFC9C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средства индивидуальной и коллективной защиты населения, порядок пользования фильтрующим противогазом;</w:t>
      </w:r>
    </w:p>
    <w:p w14:paraId="580AD592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эвакуация населения в условиях чрезвычайных ситуаций, порядок действий населения при объявлении эвакуации;</w:t>
      </w:r>
    </w:p>
    <w:p w14:paraId="32B02745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 xml:space="preserve">современная </w:t>
      </w:r>
      <w:r w:rsidRPr="002751B6">
        <w:rPr>
          <w:rFonts w:ascii="Times New Roman" w:hAnsi="Times New Roman"/>
          <w:color w:val="000000"/>
          <w:sz w:val="28"/>
          <w:lang w:val="ru-RU"/>
        </w:rPr>
        <w:t>армия, воинская обязанность и военная служба, добровольная и обязательная подготовка к службе в армии.</w:t>
      </w:r>
    </w:p>
    <w:p w14:paraId="2ADF44C1" w14:textId="77777777" w:rsidR="008F6621" w:rsidRPr="002751B6" w:rsidRDefault="008F6621">
      <w:pPr>
        <w:spacing w:after="0" w:line="120" w:lineRule="auto"/>
        <w:ind w:left="120"/>
        <w:rPr>
          <w:lang w:val="ru-RU"/>
        </w:rPr>
      </w:pPr>
    </w:p>
    <w:p w14:paraId="525D6CEA" w14:textId="77777777" w:rsidR="008F6621" w:rsidRPr="002751B6" w:rsidRDefault="00E40A57">
      <w:pPr>
        <w:spacing w:after="0" w:line="252" w:lineRule="auto"/>
        <w:ind w:left="120"/>
        <w:rPr>
          <w:lang w:val="ru-RU"/>
        </w:rPr>
      </w:pPr>
      <w:r w:rsidRPr="002751B6">
        <w:rPr>
          <w:rFonts w:ascii="Times New Roman" w:hAnsi="Times New Roman"/>
          <w:b/>
          <w:color w:val="000000"/>
          <w:sz w:val="28"/>
          <w:lang w:val="ru-RU"/>
        </w:rPr>
        <w:t>Модуль № 2 «Военная подготовка. Основы военных знаний»:</w:t>
      </w:r>
    </w:p>
    <w:p w14:paraId="65282DD0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история возникновения и развития Вооруженных Сил Российской Федерации;</w:t>
      </w:r>
    </w:p>
    <w:p w14:paraId="5172787A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 xml:space="preserve">этапы </w:t>
      </w:r>
      <w:r w:rsidRPr="002751B6">
        <w:rPr>
          <w:rFonts w:ascii="Times New Roman" w:hAnsi="Times New Roman"/>
          <w:color w:val="000000"/>
          <w:sz w:val="28"/>
          <w:lang w:val="ru-RU"/>
        </w:rPr>
        <w:t>становления современных Вооруженных Сил Российской Федерации;</w:t>
      </w:r>
    </w:p>
    <w:p w14:paraId="2F84BA16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основные направления подготовки к военной службе;</w:t>
      </w:r>
    </w:p>
    <w:p w14:paraId="11E3A8B3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 xml:space="preserve">организационная структура Вооруженных Сил Российской Федерации; </w:t>
      </w:r>
    </w:p>
    <w:p w14:paraId="65CB922C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функции и основные задачи современных Вооруженных Сил Российской Федерации;</w:t>
      </w:r>
    </w:p>
    <w:p w14:paraId="4DB39633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осо</w:t>
      </w:r>
      <w:r w:rsidRPr="002751B6">
        <w:rPr>
          <w:rFonts w:ascii="Times New Roman" w:hAnsi="Times New Roman"/>
          <w:color w:val="000000"/>
          <w:sz w:val="28"/>
          <w:lang w:val="ru-RU"/>
        </w:rPr>
        <w:t>бенности видов и родов войск Вооруженных Сил Российской Федерации;</w:t>
      </w:r>
    </w:p>
    <w:p w14:paraId="7D95F1CC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воинские символы современных Вооруженных Сил Российской Федерации;</w:t>
      </w:r>
    </w:p>
    <w:p w14:paraId="7C6A260D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виды, назначение и тактико-технические характеристики основных образцов вооружения и военной техники видов и родов войск В</w:t>
      </w:r>
      <w:r w:rsidRPr="002751B6">
        <w:rPr>
          <w:rFonts w:ascii="Times New Roman" w:hAnsi="Times New Roman"/>
          <w:color w:val="000000"/>
          <w:sz w:val="28"/>
          <w:lang w:val="ru-RU"/>
        </w:rPr>
        <w:t xml:space="preserve">ооруженных </w:t>
      </w:r>
      <w:r w:rsidRPr="002751B6">
        <w:rPr>
          <w:rFonts w:ascii="Times New Roman" w:hAnsi="Times New Roman"/>
          <w:color w:val="000000"/>
          <w:sz w:val="28"/>
          <w:lang w:val="ru-RU"/>
        </w:rPr>
        <w:lastRenderedPageBreak/>
        <w:t>Сил Российской Федерации (мотострелковых и танковых войск, ракетных войск и артиллерии, противовоздушной обороны);</w:t>
      </w:r>
    </w:p>
    <w:p w14:paraId="0F42C62C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 xml:space="preserve">организационно-штатная структура и боевые возможности отделения, задачи отделения в различных видах боя; </w:t>
      </w:r>
    </w:p>
    <w:p w14:paraId="0FB94CCB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состав, назначение, хара</w:t>
      </w:r>
      <w:r w:rsidRPr="002751B6">
        <w:rPr>
          <w:rFonts w:ascii="Times New Roman" w:hAnsi="Times New Roman"/>
          <w:color w:val="000000"/>
          <w:sz w:val="28"/>
          <w:lang w:val="ru-RU"/>
        </w:rPr>
        <w:t>ктеристики, порядок размещения современных средств индивидуальной бронезащиты и экипировки военнослужащего;</w:t>
      </w:r>
    </w:p>
    <w:p w14:paraId="52C3D42C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 xml:space="preserve">вооружение мотострелкового отделения, назначение и тактико-технические характеристики основных видов стрелкового оружия (автомат </w:t>
      </w:r>
      <w:r w:rsidRPr="002751B6">
        <w:rPr>
          <w:rFonts w:ascii="Times New Roman" w:hAnsi="Times New Roman"/>
          <w:color w:val="000000"/>
          <w:sz w:val="28"/>
          <w:lang w:val="ru-RU"/>
        </w:rPr>
        <w:t>Калашникова АК-74, ручной пулемет Калашникова (РПК), ручной противотанковый гранатомет РПГ-7В, снайперская винтовка Драгунова (СВД);</w:t>
      </w:r>
    </w:p>
    <w:p w14:paraId="3DAF8050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назначение и тактико-технические характеристики основных видов ручных гранат (наступательная ручная граната РГД-5, ручная о</w:t>
      </w:r>
      <w:r w:rsidRPr="002751B6">
        <w:rPr>
          <w:rFonts w:ascii="Times New Roman" w:hAnsi="Times New Roman"/>
          <w:color w:val="000000"/>
          <w:sz w:val="28"/>
          <w:lang w:val="ru-RU"/>
        </w:rPr>
        <w:t>боронительная граната Ф-1, ручная граната оборонительная (РГО), ручная граната наступательная (РГН);</w:t>
      </w:r>
    </w:p>
    <w:p w14:paraId="10DA5F39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история создания общевоинских уставов;</w:t>
      </w:r>
    </w:p>
    <w:p w14:paraId="2483BF3D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этапы становления современных общевоинских уставов;</w:t>
      </w:r>
    </w:p>
    <w:p w14:paraId="6D4C3D1B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общевоинские уставы Вооруженных Сил Российской Федерации, их сос</w:t>
      </w:r>
      <w:r w:rsidRPr="002751B6">
        <w:rPr>
          <w:rFonts w:ascii="Times New Roman" w:hAnsi="Times New Roman"/>
          <w:color w:val="000000"/>
          <w:sz w:val="28"/>
          <w:lang w:val="ru-RU"/>
        </w:rPr>
        <w:t>тав и основные понятия, определяющие повседневную жизнедеятельность войск;</w:t>
      </w:r>
    </w:p>
    <w:p w14:paraId="20D12C9F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сущность единоначалия;</w:t>
      </w:r>
    </w:p>
    <w:p w14:paraId="13A99453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командиры (начальники) и подчинённые;</w:t>
      </w:r>
    </w:p>
    <w:p w14:paraId="6BABEF58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старшие и младшие;</w:t>
      </w:r>
    </w:p>
    <w:p w14:paraId="3E09EFD7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приказ (приказание), порядок его отдачи и выполнения;</w:t>
      </w:r>
    </w:p>
    <w:p w14:paraId="1E42E219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воинские звания и военная форма одежды;</w:t>
      </w:r>
    </w:p>
    <w:p w14:paraId="06E8AE81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воинска</w:t>
      </w:r>
      <w:r w:rsidRPr="002751B6">
        <w:rPr>
          <w:rFonts w:ascii="Times New Roman" w:hAnsi="Times New Roman"/>
          <w:color w:val="000000"/>
          <w:sz w:val="28"/>
          <w:lang w:val="ru-RU"/>
        </w:rPr>
        <w:t>я дисциплина, её сущность и значение;</w:t>
      </w:r>
    </w:p>
    <w:p w14:paraId="277B410A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обязанности военнослужащих по соблюдению требований воинской дисциплины;</w:t>
      </w:r>
    </w:p>
    <w:p w14:paraId="3E7ADC9F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способы достижения воинской дисциплины;</w:t>
      </w:r>
    </w:p>
    <w:p w14:paraId="0A6E9E40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положения Строевого устава;</w:t>
      </w:r>
    </w:p>
    <w:p w14:paraId="50B9B299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обязанности военнослужащих перед построением и в строю;</w:t>
      </w:r>
    </w:p>
    <w:p w14:paraId="7F057E01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строевые приёмы и дви</w:t>
      </w:r>
      <w:r w:rsidRPr="002751B6">
        <w:rPr>
          <w:rFonts w:ascii="Times New Roman" w:hAnsi="Times New Roman"/>
          <w:color w:val="000000"/>
          <w:sz w:val="28"/>
          <w:lang w:val="ru-RU"/>
        </w:rPr>
        <w:t>жение без оружия, строевая стойка, выполнение команд «Становись», «Равняйсь», «Смирно», «Вольно», «Заправиться», «Отставить», «Головные уборы (головной убор) – снять (надеть)», повороты на месте.</w:t>
      </w:r>
    </w:p>
    <w:p w14:paraId="10BFF82F" w14:textId="77777777" w:rsidR="008F6621" w:rsidRPr="002751B6" w:rsidRDefault="008F6621">
      <w:pPr>
        <w:spacing w:after="0" w:line="120" w:lineRule="auto"/>
        <w:ind w:left="120"/>
        <w:rPr>
          <w:lang w:val="ru-RU"/>
        </w:rPr>
      </w:pPr>
    </w:p>
    <w:p w14:paraId="2FA0D474" w14:textId="77777777" w:rsidR="008F6621" w:rsidRPr="002751B6" w:rsidRDefault="00E40A57">
      <w:pPr>
        <w:spacing w:after="0"/>
        <w:ind w:left="120"/>
        <w:rPr>
          <w:lang w:val="ru-RU"/>
        </w:rPr>
      </w:pPr>
      <w:r w:rsidRPr="002751B6">
        <w:rPr>
          <w:rFonts w:ascii="Times New Roman" w:hAnsi="Times New Roman"/>
          <w:b/>
          <w:color w:val="000000"/>
          <w:sz w:val="28"/>
          <w:lang w:val="ru-RU"/>
        </w:rPr>
        <w:t>Модуль № 3 «Культура безопасности жизнедеятельности в совре</w:t>
      </w:r>
      <w:r w:rsidRPr="002751B6">
        <w:rPr>
          <w:rFonts w:ascii="Times New Roman" w:hAnsi="Times New Roman"/>
          <w:b/>
          <w:color w:val="000000"/>
          <w:sz w:val="28"/>
          <w:lang w:val="ru-RU"/>
        </w:rPr>
        <w:t>менном обществе»:</w:t>
      </w:r>
    </w:p>
    <w:p w14:paraId="48033484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lastRenderedPageBreak/>
        <w:t>безопасность жизнедеятельности: ключевые понятия и значение для человека;</w:t>
      </w:r>
    </w:p>
    <w:p w14:paraId="3E0285A5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смысл понятий «опасность», «безопасность», «риск», «культура безопасности жизнедеятельности»;</w:t>
      </w:r>
    </w:p>
    <w:p w14:paraId="01CDCEAE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источники и факторы опасности, их классификация;</w:t>
      </w:r>
    </w:p>
    <w:p w14:paraId="4F7EA47B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общие принципы безопа</w:t>
      </w:r>
      <w:r w:rsidRPr="002751B6">
        <w:rPr>
          <w:rFonts w:ascii="Times New Roman" w:hAnsi="Times New Roman"/>
          <w:color w:val="000000"/>
          <w:sz w:val="28"/>
          <w:lang w:val="ru-RU"/>
        </w:rPr>
        <w:t>сного поведения;</w:t>
      </w:r>
    </w:p>
    <w:p w14:paraId="4878D029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понятия опасной и чрезвычайной ситуации, сходство и различия опасной и чрезвычайной ситуации;</w:t>
      </w:r>
    </w:p>
    <w:p w14:paraId="5DD69EB1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механизм перерастания повседневной ситуации в чрезвычайную ситуацию, правила поведения в опасных и чрезвычайных ситуациях.</w:t>
      </w:r>
    </w:p>
    <w:p w14:paraId="0D92D86D" w14:textId="77777777" w:rsidR="008F6621" w:rsidRPr="002751B6" w:rsidRDefault="008F6621">
      <w:pPr>
        <w:spacing w:after="0" w:line="120" w:lineRule="auto"/>
        <w:ind w:left="120"/>
        <w:rPr>
          <w:lang w:val="ru-RU"/>
        </w:rPr>
      </w:pPr>
    </w:p>
    <w:p w14:paraId="55858532" w14:textId="77777777" w:rsidR="008F6621" w:rsidRPr="002751B6" w:rsidRDefault="00E40A57">
      <w:pPr>
        <w:spacing w:after="0"/>
        <w:ind w:left="120"/>
        <w:rPr>
          <w:lang w:val="ru-RU"/>
        </w:rPr>
      </w:pPr>
      <w:r w:rsidRPr="002751B6">
        <w:rPr>
          <w:rFonts w:ascii="Times New Roman" w:hAnsi="Times New Roman"/>
          <w:b/>
          <w:color w:val="000000"/>
          <w:sz w:val="28"/>
          <w:lang w:val="ru-RU"/>
        </w:rPr>
        <w:t>Модуль № 4 «Безопасно</w:t>
      </w:r>
      <w:r w:rsidRPr="002751B6">
        <w:rPr>
          <w:rFonts w:ascii="Times New Roman" w:hAnsi="Times New Roman"/>
          <w:b/>
          <w:color w:val="000000"/>
          <w:sz w:val="28"/>
          <w:lang w:val="ru-RU"/>
        </w:rPr>
        <w:t>сть в быту»:</w:t>
      </w:r>
    </w:p>
    <w:p w14:paraId="7E53A075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основные источники опасности в быту и их классификация;</w:t>
      </w:r>
    </w:p>
    <w:p w14:paraId="693FABC7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защита прав потребителя, сроки годности и состав продуктов питания;</w:t>
      </w:r>
    </w:p>
    <w:p w14:paraId="4AADD420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бытовые отравления и причины их возникновения;</w:t>
      </w:r>
    </w:p>
    <w:p w14:paraId="09AF9982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признаки отравления, приёмы и правила оказания первой помощи;</w:t>
      </w:r>
    </w:p>
    <w:p w14:paraId="30A0C773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правила комплектования и хранения домашней аптечки;</w:t>
      </w:r>
    </w:p>
    <w:p w14:paraId="23105B99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бытовые травмы и правила их предупреждения, приёмы и правила оказания первой помощи;</w:t>
      </w:r>
    </w:p>
    <w:p w14:paraId="4596C7BC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правила обращения с газовыми и электрическими приборами; приемы и правила оказания первой помощи;</w:t>
      </w:r>
    </w:p>
    <w:p w14:paraId="44795841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правила поведения в п</w:t>
      </w:r>
      <w:r w:rsidRPr="002751B6">
        <w:rPr>
          <w:rFonts w:ascii="Times New Roman" w:hAnsi="Times New Roman"/>
          <w:color w:val="000000"/>
          <w:sz w:val="28"/>
          <w:lang w:val="ru-RU"/>
        </w:rPr>
        <w:t>одъезде и лифте, а также при входе и выходе из них;</w:t>
      </w:r>
    </w:p>
    <w:p w14:paraId="7E3B9119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пожар и факторы его развития;</w:t>
      </w:r>
    </w:p>
    <w:p w14:paraId="4E3A63F7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условия и причины возникновения пожаров, их возможные последствия, приёмы и правила оказания первой помощи;</w:t>
      </w:r>
    </w:p>
    <w:p w14:paraId="3119EC8C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первичные средства пожаротушения;</w:t>
      </w:r>
    </w:p>
    <w:p w14:paraId="4A948D54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 xml:space="preserve">правила вызова </w:t>
      </w:r>
      <w:r w:rsidRPr="002751B6">
        <w:rPr>
          <w:rFonts w:ascii="Times New Roman" w:hAnsi="Times New Roman"/>
          <w:color w:val="000000"/>
          <w:sz w:val="28"/>
          <w:lang w:val="ru-RU"/>
        </w:rPr>
        <w:t>экстренных служб и порядок взаимодействия с ними, ответственность за ложные сообщения;</w:t>
      </w:r>
    </w:p>
    <w:p w14:paraId="3FFE9A85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права, обязанности и ответственность граждан в области пожарной безопасности;</w:t>
      </w:r>
    </w:p>
    <w:p w14:paraId="257AB357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 xml:space="preserve">ситуации криминогенного характера; </w:t>
      </w:r>
    </w:p>
    <w:p w14:paraId="6F3ECDF8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правила поведения с малознакомыми людьми;</w:t>
      </w:r>
    </w:p>
    <w:p w14:paraId="57709A3B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меры по предо</w:t>
      </w:r>
      <w:r w:rsidRPr="002751B6">
        <w:rPr>
          <w:rFonts w:ascii="Times New Roman" w:hAnsi="Times New Roman"/>
          <w:color w:val="000000"/>
          <w:sz w:val="28"/>
          <w:lang w:val="ru-RU"/>
        </w:rPr>
        <w:t>твращению проникновения злоумышленников в дом, правила поведения при попытке проникновения в дом посторонних;</w:t>
      </w:r>
    </w:p>
    <w:p w14:paraId="15D99C15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классификация аварийных ситуаций на коммунальных системах жизнеобеспечения;</w:t>
      </w:r>
    </w:p>
    <w:p w14:paraId="58459284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lastRenderedPageBreak/>
        <w:t>правила предупреждения возможных аварий на коммунальных системах, поря</w:t>
      </w:r>
      <w:r w:rsidRPr="002751B6">
        <w:rPr>
          <w:rFonts w:ascii="Times New Roman" w:hAnsi="Times New Roman"/>
          <w:color w:val="000000"/>
          <w:sz w:val="28"/>
          <w:lang w:val="ru-RU"/>
        </w:rPr>
        <w:t>док действий при авариях на коммунальных системах.</w:t>
      </w:r>
    </w:p>
    <w:p w14:paraId="0012B756" w14:textId="77777777" w:rsidR="008F6621" w:rsidRPr="002751B6" w:rsidRDefault="008F6621">
      <w:pPr>
        <w:spacing w:after="0"/>
        <w:ind w:left="120"/>
        <w:rPr>
          <w:lang w:val="ru-RU"/>
        </w:rPr>
      </w:pPr>
    </w:p>
    <w:p w14:paraId="69100880" w14:textId="77777777" w:rsidR="008F6621" w:rsidRPr="002751B6" w:rsidRDefault="00E40A57">
      <w:pPr>
        <w:spacing w:after="0"/>
        <w:ind w:left="120"/>
        <w:rPr>
          <w:lang w:val="ru-RU"/>
        </w:rPr>
      </w:pPr>
      <w:r w:rsidRPr="002751B6">
        <w:rPr>
          <w:rFonts w:ascii="Times New Roman" w:hAnsi="Times New Roman"/>
          <w:b/>
          <w:color w:val="000000"/>
          <w:sz w:val="28"/>
          <w:lang w:val="ru-RU"/>
        </w:rPr>
        <w:t>Модуль № 5 «Безопасность на транспорте»:</w:t>
      </w:r>
    </w:p>
    <w:p w14:paraId="2723016D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 xml:space="preserve">правила дорожного движения и их значение; </w:t>
      </w:r>
    </w:p>
    <w:p w14:paraId="04FA7B6F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условия обеспечения безопасности участников дорожного движения;</w:t>
      </w:r>
    </w:p>
    <w:p w14:paraId="185DF3B8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правила дорожного движения и дорожные знаки для пешеходо</w:t>
      </w:r>
      <w:r w:rsidRPr="002751B6">
        <w:rPr>
          <w:rFonts w:ascii="Times New Roman" w:hAnsi="Times New Roman"/>
          <w:color w:val="000000"/>
          <w:sz w:val="28"/>
          <w:lang w:val="ru-RU"/>
        </w:rPr>
        <w:t>в;</w:t>
      </w:r>
    </w:p>
    <w:p w14:paraId="675B9BA1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«дорожные ловушки» и правила их предупреждения; световозвращающие элементы и правила их применения;</w:t>
      </w:r>
    </w:p>
    <w:p w14:paraId="406E5BC3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правила дорожного движения для пассажиров;</w:t>
      </w:r>
    </w:p>
    <w:p w14:paraId="64C30D5F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обязанности пассажиров маршрутных транспортных средств, ремень безопасности и правила его применения;</w:t>
      </w:r>
    </w:p>
    <w:p w14:paraId="29E4E4EF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 xml:space="preserve">порядок </w:t>
      </w:r>
      <w:r w:rsidRPr="002751B6">
        <w:rPr>
          <w:rFonts w:ascii="Times New Roman" w:hAnsi="Times New Roman"/>
          <w:color w:val="000000"/>
          <w:sz w:val="28"/>
          <w:lang w:val="ru-RU"/>
        </w:rPr>
        <w:t>действий пассажиров в маршрутных транспортных средствах при опасных и чрезвычайных ситуациях;</w:t>
      </w:r>
    </w:p>
    <w:p w14:paraId="4D2F5C1F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правила поведения пассажира мотоцикла;</w:t>
      </w:r>
    </w:p>
    <w:p w14:paraId="2CEDED0D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правила дорожного движения для водителя велосипеда, мопеда и иных средств индивидуальной мобильности;</w:t>
      </w:r>
    </w:p>
    <w:p w14:paraId="3EABD2C1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 xml:space="preserve">дорожные знаки для </w:t>
      </w:r>
      <w:r w:rsidRPr="002751B6">
        <w:rPr>
          <w:rFonts w:ascii="Times New Roman" w:hAnsi="Times New Roman"/>
          <w:color w:val="000000"/>
          <w:sz w:val="28"/>
          <w:lang w:val="ru-RU"/>
        </w:rPr>
        <w:t>водителя велосипеда, сигналы велосипедиста;</w:t>
      </w:r>
    </w:p>
    <w:p w14:paraId="60C11772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правила подготовки велосипеда к пользованию;</w:t>
      </w:r>
    </w:p>
    <w:p w14:paraId="6AAD4861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дорожно-транспортные происшествия и причины их возникновения;</w:t>
      </w:r>
    </w:p>
    <w:p w14:paraId="14BE9485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основные факторы риска возникновения дорожно-транспортных происшествий;</w:t>
      </w:r>
    </w:p>
    <w:p w14:paraId="6E547FA4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порядок действий очевидца дорожно</w:t>
      </w:r>
      <w:r w:rsidRPr="002751B6">
        <w:rPr>
          <w:rFonts w:ascii="Times New Roman" w:hAnsi="Times New Roman"/>
          <w:color w:val="000000"/>
          <w:sz w:val="28"/>
          <w:lang w:val="ru-RU"/>
        </w:rPr>
        <w:t>-транспортного происшествия;</w:t>
      </w:r>
    </w:p>
    <w:p w14:paraId="3AB1A1CD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порядок действий при пожаре на транспорте;</w:t>
      </w:r>
    </w:p>
    <w:p w14:paraId="4B990C9D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особенности различных видов транспорта (внеуличного, железнодорожного, водного, воздушного);</w:t>
      </w:r>
    </w:p>
    <w:p w14:paraId="4985C664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обязанности и порядок действий пассажиров при различных происшествиях на отдельных видах тр</w:t>
      </w:r>
      <w:r w:rsidRPr="002751B6">
        <w:rPr>
          <w:rFonts w:ascii="Times New Roman" w:hAnsi="Times New Roman"/>
          <w:color w:val="000000"/>
          <w:sz w:val="28"/>
          <w:lang w:val="ru-RU"/>
        </w:rPr>
        <w:t>анспорта, в том числе вызванных террористическим актом;</w:t>
      </w:r>
    </w:p>
    <w:p w14:paraId="2C18BEA0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приёмы и правила оказания первой помощи при различных травмах в результате чрезвычайных ситуаций на транспорте.</w:t>
      </w:r>
    </w:p>
    <w:p w14:paraId="4C55C0DD" w14:textId="77777777" w:rsidR="008F6621" w:rsidRPr="002751B6" w:rsidRDefault="008F6621">
      <w:pPr>
        <w:spacing w:after="0" w:line="120" w:lineRule="auto"/>
        <w:ind w:left="120"/>
        <w:rPr>
          <w:lang w:val="ru-RU"/>
        </w:rPr>
      </w:pPr>
    </w:p>
    <w:p w14:paraId="10D4B5BB" w14:textId="77777777" w:rsidR="008F6621" w:rsidRPr="002751B6" w:rsidRDefault="00E40A57">
      <w:pPr>
        <w:spacing w:after="0"/>
        <w:ind w:left="120"/>
        <w:rPr>
          <w:lang w:val="ru-RU"/>
        </w:rPr>
      </w:pPr>
      <w:r w:rsidRPr="002751B6">
        <w:rPr>
          <w:rFonts w:ascii="Times New Roman" w:hAnsi="Times New Roman"/>
          <w:b/>
          <w:color w:val="000000"/>
          <w:sz w:val="28"/>
          <w:lang w:val="ru-RU"/>
        </w:rPr>
        <w:t>Модуль № 6 «Безопасность в общественных местах»:</w:t>
      </w:r>
    </w:p>
    <w:p w14:paraId="4B4C796F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общественные места и их характеристики</w:t>
      </w:r>
      <w:r w:rsidRPr="002751B6">
        <w:rPr>
          <w:rFonts w:ascii="Times New Roman" w:hAnsi="Times New Roman"/>
          <w:color w:val="000000"/>
          <w:sz w:val="28"/>
          <w:lang w:val="ru-RU"/>
        </w:rPr>
        <w:t>, потенциальные источники опасности в общественных местах;</w:t>
      </w:r>
    </w:p>
    <w:p w14:paraId="4FDB817F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правила вызова экстренных служб и порядок взаимодействия с ними;</w:t>
      </w:r>
    </w:p>
    <w:p w14:paraId="3303CDBD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массовые мероприятия и правила подготовки к ним;</w:t>
      </w:r>
    </w:p>
    <w:p w14:paraId="33F89504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порядок действий при беспорядках в местах массового пребывания людей;</w:t>
      </w:r>
    </w:p>
    <w:p w14:paraId="62798D9F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lastRenderedPageBreak/>
        <w:t>порядок дейст</w:t>
      </w:r>
      <w:r w:rsidRPr="002751B6">
        <w:rPr>
          <w:rFonts w:ascii="Times New Roman" w:hAnsi="Times New Roman"/>
          <w:color w:val="000000"/>
          <w:sz w:val="28"/>
          <w:lang w:val="ru-RU"/>
        </w:rPr>
        <w:t>вий при попадании в толпу и давку;</w:t>
      </w:r>
    </w:p>
    <w:p w14:paraId="6C3AFE6D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порядок действий при обнаружении угрозы возникновения пожара;</w:t>
      </w:r>
    </w:p>
    <w:p w14:paraId="2E3F8A7E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порядок действий при эвакуации из общественных мест и зданий;</w:t>
      </w:r>
    </w:p>
    <w:p w14:paraId="56B0D705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опасности криминогенного и антиобщественного характера в общественных местах, порядок действий пр</w:t>
      </w:r>
      <w:r w:rsidRPr="002751B6">
        <w:rPr>
          <w:rFonts w:ascii="Times New Roman" w:hAnsi="Times New Roman"/>
          <w:color w:val="000000"/>
          <w:sz w:val="28"/>
          <w:lang w:val="ru-RU"/>
        </w:rPr>
        <w:t>и их возникновении;</w:t>
      </w:r>
    </w:p>
    <w:p w14:paraId="5935AD16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порядок действий при обнаружении бесхозных (потенциально опасных) вещей и предметов, а также в случае террористического акта, в том числе при захвате и освобождении заложников;</w:t>
      </w:r>
    </w:p>
    <w:p w14:paraId="7B3E0FC3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порядок действий при взаимодействии с правоохранительными о</w:t>
      </w:r>
      <w:r w:rsidRPr="002751B6">
        <w:rPr>
          <w:rFonts w:ascii="Times New Roman" w:hAnsi="Times New Roman"/>
          <w:color w:val="000000"/>
          <w:sz w:val="28"/>
          <w:lang w:val="ru-RU"/>
        </w:rPr>
        <w:t>рганами.</w:t>
      </w:r>
    </w:p>
    <w:p w14:paraId="16EFA5D3" w14:textId="77777777" w:rsidR="008F6621" w:rsidRPr="002751B6" w:rsidRDefault="008F6621">
      <w:pPr>
        <w:spacing w:after="0"/>
        <w:ind w:left="120"/>
        <w:rPr>
          <w:lang w:val="ru-RU"/>
        </w:rPr>
      </w:pPr>
    </w:p>
    <w:p w14:paraId="02B95E68" w14:textId="77777777" w:rsidR="008F6621" w:rsidRPr="002751B6" w:rsidRDefault="00E40A57">
      <w:pPr>
        <w:spacing w:after="0"/>
        <w:ind w:left="120"/>
        <w:rPr>
          <w:lang w:val="ru-RU"/>
        </w:rPr>
      </w:pPr>
      <w:r w:rsidRPr="002751B6">
        <w:rPr>
          <w:rFonts w:ascii="Times New Roman" w:hAnsi="Times New Roman"/>
          <w:b/>
          <w:color w:val="000000"/>
          <w:sz w:val="28"/>
          <w:lang w:val="ru-RU"/>
        </w:rPr>
        <w:t>Модуль № 7 «Безопасность в природной среде»:</w:t>
      </w:r>
    </w:p>
    <w:p w14:paraId="1C676B97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природные чрезвычайные ситуации и их классификация;</w:t>
      </w:r>
    </w:p>
    <w:p w14:paraId="46972EFD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опасности в природной среде: дикие животные, змеи, насекомые и паукообразные, ядовитые грибы и растения;</w:t>
      </w:r>
    </w:p>
    <w:p w14:paraId="30F2740E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 xml:space="preserve">автономные условия, их </w:t>
      </w:r>
      <w:r w:rsidRPr="002751B6">
        <w:rPr>
          <w:rFonts w:ascii="Times New Roman" w:hAnsi="Times New Roman"/>
          <w:color w:val="000000"/>
          <w:sz w:val="28"/>
          <w:lang w:val="ru-RU"/>
        </w:rPr>
        <w:t>особенности и опасности, правила подготовки к длительному автономному существованию;</w:t>
      </w:r>
    </w:p>
    <w:p w14:paraId="605B1640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порядок действий при автономном пребывании в природной среде;</w:t>
      </w:r>
    </w:p>
    <w:p w14:paraId="217174F0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правила ориентирования на местности, способы подачи сигналов бедствия;</w:t>
      </w:r>
    </w:p>
    <w:p w14:paraId="189FCCF1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природные пожары, их виды и опасности,</w:t>
      </w:r>
      <w:r w:rsidRPr="002751B6">
        <w:rPr>
          <w:rFonts w:ascii="Times New Roman" w:hAnsi="Times New Roman"/>
          <w:color w:val="000000"/>
          <w:sz w:val="28"/>
          <w:lang w:val="ru-RU"/>
        </w:rPr>
        <w:t xml:space="preserve"> факторы и причины их возникновения, порядок действий при нахождении в зоне природного пожара;</w:t>
      </w:r>
    </w:p>
    <w:p w14:paraId="45860467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правила безопасного поведения в горах;</w:t>
      </w:r>
    </w:p>
    <w:p w14:paraId="4163CEDE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снежные лавины, их характеристики и опасности, порядок действий, необходимый для снижения риска попадания в лавину;</w:t>
      </w:r>
    </w:p>
    <w:p w14:paraId="2D03E042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камнепады, их характеристики и опасности, порядок действий, необходимых для снижения риска попадания под камнепад;</w:t>
      </w:r>
    </w:p>
    <w:p w14:paraId="08BF1401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сели, их характеристики и опасности, порядок действий при попадании в зону селя;</w:t>
      </w:r>
    </w:p>
    <w:p w14:paraId="256F1D8B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оползни, их характеристики и опасности, порядок действий при</w:t>
      </w:r>
      <w:r w:rsidRPr="002751B6">
        <w:rPr>
          <w:rFonts w:ascii="Times New Roman" w:hAnsi="Times New Roman"/>
          <w:color w:val="000000"/>
          <w:sz w:val="28"/>
          <w:lang w:val="ru-RU"/>
        </w:rPr>
        <w:t xml:space="preserve"> начале оползня;</w:t>
      </w:r>
    </w:p>
    <w:p w14:paraId="32CD134C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общие правила безопасного поведения на водоёмах, правила купания на оборудованных и необорудованных пляжах;</w:t>
      </w:r>
    </w:p>
    <w:p w14:paraId="006A0E20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порядок действий при обнаружении тонущего человека; правила поведения при нахождении на плавсредствах; правила поведения при нахожд</w:t>
      </w:r>
      <w:r w:rsidRPr="002751B6">
        <w:rPr>
          <w:rFonts w:ascii="Times New Roman" w:hAnsi="Times New Roman"/>
          <w:color w:val="000000"/>
          <w:sz w:val="28"/>
          <w:lang w:val="ru-RU"/>
        </w:rPr>
        <w:t>ении на льду, порядок действий при обнаружении человека в полынье;</w:t>
      </w:r>
    </w:p>
    <w:p w14:paraId="7FAC87FC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lastRenderedPageBreak/>
        <w:t>наводнения, их характеристики и опасности, порядок действий при наводнении;</w:t>
      </w:r>
    </w:p>
    <w:p w14:paraId="18E9CEC1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цунами, их характеристики и опасности, порядок действий при нахождении в зоне цунами;</w:t>
      </w:r>
    </w:p>
    <w:p w14:paraId="5CAD7BE2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ураганы, смерчи, их характе</w:t>
      </w:r>
      <w:r w:rsidRPr="002751B6">
        <w:rPr>
          <w:rFonts w:ascii="Times New Roman" w:hAnsi="Times New Roman"/>
          <w:color w:val="000000"/>
          <w:sz w:val="28"/>
          <w:lang w:val="ru-RU"/>
        </w:rPr>
        <w:t>ристики и опасности, порядок действий при ураганах, бурях и смерчах;</w:t>
      </w:r>
    </w:p>
    <w:p w14:paraId="067668AB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грозы, их характеристики и опасности, порядок действий при попадании в грозу;</w:t>
      </w:r>
    </w:p>
    <w:p w14:paraId="079A1A40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землетрясения и извержения вулканов, их характеристики и опасности, порядок действий при землетрясении, в том</w:t>
      </w:r>
      <w:r w:rsidRPr="002751B6">
        <w:rPr>
          <w:rFonts w:ascii="Times New Roman" w:hAnsi="Times New Roman"/>
          <w:color w:val="000000"/>
          <w:sz w:val="28"/>
          <w:lang w:val="ru-RU"/>
        </w:rPr>
        <w:t xml:space="preserve"> числе при попадании под завал, при нахождении в зоне извержения вулкана;</w:t>
      </w:r>
    </w:p>
    <w:p w14:paraId="3DEDD095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смысл понятий «экология» и «экологическая культура», значение экологии для устойчивого развития общества;</w:t>
      </w:r>
    </w:p>
    <w:p w14:paraId="6767BAF8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правила безопасного поведения при неблагоприятной экологической обстановке (</w:t>
      </w:r>
      <w:r w:rsidRPr="002751B6">
        <w:rPr>
          <w:rFonts w:ascii="Times New Roman" w:hAnsi="Times New Roman"/>
          <w:color w:val="000000"/>
          <w:sz w:val="28"/>
          <w:lang w:val="ru-RU"/>
        </w:rPr>
        <w:t>загрязнении атмосферы).</w:t>
      </w:r>
    </w:p>
    <w:p w14:paraId="117CA9F1" w14:textId="77777777" w:rsidR="008F6621" w:rsidRPr="002751B6" w:rsidRDefault="008F6621">
      <w:pPr>
        <w:spacing w:after="0" w:line="120" w:lineRule="auto"/>
        <w:ind w:left="120"/>
        <w:rPr>
          <w:lang w:val="ru-RU"/>
        </w:rPr>
      </w:pPr>
    </w:p>
    <w:p w14:paraId="769040F7" w14:textId="77777777" w:rsidR="008F6621" w:rsidRPr="002751B6" w:rsidRDefault="00E40A57">
      <w:pPr>
        <w:spacing w:after="0"/>
        <w:ind w:left="120"/>
        <w:rPr>
          <w:lang w:val="ru-RU"/>
        </w:rPr>
      </w:pPr>
      <w:r w:rsidRPr="002751B6">
        <w:rPr>
          <w:rFonts w:ascii="Times New Roman" w:hAnsi="Times New Roman"/>
          <w:b/>
          <w:color w:val="000000"/>
          <w:sz w:val="28"/>
          <w:lang w:val="ru-RU"/>
        </w:rPr>
        <w:t>Модуль № 8 «Основы медицинских знаний. Оказание первой помощи»:</w:t>
      </w:r>
    </w:p>
    <w:p w14:paraId="17192956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смысл понятий «здоровье» и «здоровый образ жизни», их содержание и значение для человека;</w:t>
      </w:r>
    </w:p>
    <w:p w14:paraId="3B538768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факторы, влияющие на здоровье человека, опасность вредных привычек;</w:t>
      </w:r>
    </w:p>
    <w:p w14:paraId="0E7E7F58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 xml:space="preserve">элементы </w:t>
      </w:r>
      <w:r w:rsidRPr="002751B6">
        <w:rPr>
          <w:rFonts w:ascii="Times New Roman" w:hAnsi="Times New Roman"/>
          <w:color w:val="000000"/>
          <w:sz w:val="28"/>
          <w:lang w:val="ru-RU"/>
        </w:rPr>
        <w:t>здорового образа жизни, ответственность за сохранение здоровья;</w:t>
      </w:r>
    </w:p>
    <w:p w14:paraId="25E80F4A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понятие «инфекционные заболевания», причины их возникновения;</w:t>
      </w:r>
    </w:p>
    <w:p w14:paraId="529F45D3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механизм распространения инфекционных заболеваний, меры их профилактики и защиты от них;</w:t>
      </w:r>
    </w:p>
    <w:p w14:paraId="4346957B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 xml:space="preserve">порядок действий при </w:t>
      </w:r>
      <w:r w:rsidRPr="002751B6">
        <w:rPr>
          <w:rFonts w:ascii="Times New Roman" w:hAnsi="Times New Roman"/>
          <w:color w:val="000000"/>
          <w:sz w:val="28"/>
          <w:lang w:val="ru-RU"/>
        </w:rPr>
        <w:t xml:space="preserve">возникновении чрезвычайных ситуаций биолого-социального происхождения (эпидемия, пандемия); мероприятия, проводимые государством по обеспечению безопасности населения при угрозе и во время чрезвычайных ситуаций биолого-социального происхождения (эпидемия, </w:t>
      </w:r>
      <w:r w:rsidRPr="002751B6">
        <w:rPr>
          <w:rFonts w:ascii="Times New Roman" w:hAnsi="Times New Roman"/>
          <w:color w:val="000000"/>
          <w:sz w:val="28"/>
          <w:lang w:val="ru-RU"/>
        </w:rPr>
        <w:t>пандемия, эпизоотия, панзоотия, эпифитотия, панфитотия);</w:t>
      </w:r>
    </w:p>
    <w:p w14:paraId="05E163C2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понятие «неинфекционные заболевания» и их классификация, факторы риска неинфекционных заболеваний;</w:t>
      </w:r>
    </w:p>
    <w:p w14:paraId="32BCB550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меры профилактики неинфекционных заболеваний и защиты от них;</w:t>
      </w:r>
    </w:p>
    <w:p w14:paraId="0C847B82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диспансеризация и её задачи;</w:t>
      </w:r>
    </w:p>
    <w:p w14:paraId="5182DB9B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понятия «</w:t>
      </w:r>
      <w:r w:rsidRPr="002751B6">
        <w:rPr>
          <w:rFonts w:ascii="Times New Roman" w:hAnsi="Times New Roman"/>
          <w:color w:val="000000"/>
          <w:sz w:val="28"/>
          <w:lang w:val="ru-RU"/>
        </w:rPr>
        <w:t>психическое здоровье» и «психологическое благополучие»;</w:t>
      </w:r>
    </w:p>
    <w:p w14:paraId="242F97B0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lastRenderedPageBreak/>
        <w:t>стресс и его влияние на человека, меры профилактики стресса, способы саморегуляции эмоциональных состояний;</w:t>
      </w:r>
    </w:p>
    <w:p w14:paraId="50DAEE43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понятие «первая помощь» и обязанность по её оказанию, универсальный алгоритм оказания первой</w:t>
      </w:r>
      <w:r w:rsidRPr="002751B6">
        <w:rPr>
          <w:rFonts w:ascii="Times New Roman" w:hAnsi="Times New Roman"/>
          <w:color w:val="000000"/>
          <w:sz w:val="28"/>
          <w:lang w:val="ru-RU"/>
        </w:rPr>
        <w:t xml:space="preserve"> помощи;</w:t>
      </w:r>
    </w:p>
    <w:p w14:paraId="79F36A6F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назначение и состав аптечки первой помощи;</w:t>
      </w:r>
    </w:p>
    <w:p w14:paraId="0A472C53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порядок действий при оказании первой помощи в различных ситуациях, приёмы психологической поддержки пострадавшего.</w:t>
      </w:r>
    </w:p>
    <w:p w14:paraId="677C1356" w14:textId="77777777" w:rsidR="008F6621" w:rsidRPr="002751B6" w:rsidRDefault="008F6621">
      <w:pPr>
        <w:spacing w:after="0" w:line="120" w:lineRule="auto"/>
        <w:ind w:left="120"/>
        <w:rPr>
          <w:lang w:val="ru-RU"/>
        </w:rPr>
      </w:pPr>
    </w:p>
    <w:p w14:paraId="1DFECA5F" w14:textId="77777777" w:rsidR="008F6621" w:rsidRPr="002751B6" w:rsidRDefault="00E40A57">
      <w:pPr>
        <w:spacing w:after="0" w:line="264" w:lineRule="auto"/>
        <w:ind w:left="120"/>
        <w:rPr>
          <w:lang w:val="ru-RU"/>
        </w:rPr>
      </w:pPr>
      <w:r w:rsidRPr="002751B6">
        <w:rPr>
          <w:rFonts w:ascii="Times New Roman" w:hAnsi="Times New Roman"/>
          <w:b/>
          <w:color w:val="000000"/>
          <w:sz w:val="28"/>
          <w:lang w:val="ru-RU"/>
        </w:rPr>
        <w:t>Модуль № 9 «Безопасность в социуме»:</w:t>
      </w:r>
    </w:p>
    <w:p w14:paraId="52A66937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общение и его значение для человека, способы эффект</w:t>
      </w:r>
      <w:r w:rsidRPr="002751B6">
        <w:rPr>
          <w:rFonts w:ascii="Times New Roman" w:hAnsi="Times New Roman"/>
          <w:color w:val="000000"/>
          <w:sz w:val="28"/>
          <w:lang w:val="ru-RU"/>
        </w:rPr>
        <w:t>ивного общения;</w:t>
      </w:r>
    </w:p>
    <w:p w14:paraId="551F407D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приёмы и правила безопасной межличностной коммуникации и комфортного взаимодействия в группе, признаки конструктивного и деструктивного общения;</w:t>
      </w:r>
    </w:p>
    <w:p w14:paraId="2AF9EFA0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понятие «конфликт» и стадии его развития, факторы и причины развития конфликта;</w:t>
      </w:r>
    </w:p>
    <w:p w14:paraId="516A9C66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условия и ситуа</w:t>
      </w:r>
      <w:r w:rsidRPr="002751B6">
        <w:rPr>
          <w:rFonts w:ascii="Times New Roman" w:hAnsi="Times New Roman"/>
          <w:color w:val="000000"/>
          <w:sz w:val="28"/>
          <w:lang w:val="ru-RU"/>
        </w:rPr>
        <w:t>ции возникновения межличностных и групповых конфликтов, безопасные и эффективные способы избегания и разрешения конфликтных ситуаций;</w:t>
      </w:r>
    </w:p>
    <w:p w14:paraId="01FED5A4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правила поведения для снижения риска конфликта и порядок действий при его опасных проявлениях;</w:t>
      </w:r>
    </w:p>
    <w:p w14:paraId="2856AD3A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способ разрешения конфликта</w:t>
      </w:r>
      <w:r w:rsidRPr="002751B6">
        <w:rPr>
          <w:rFonts w:ascii="Times New Roman" w:hAnsi="Times New Roman"/>
          <w:color w:val="000000"/>
          <w:sz w:val="28"/>
          <w:lang w:val="ru-RU"/>
        </w:rPr>
        <w:t xml:space="preserve"> с помощью третьей стороны (медиатора);</w:t>
      </w:r>
    </w:p>
    <w:p w14:paraId="204049D7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опасные формы проявления конфликта: агрессия, домашнее насилие и буллинг;</w:t>
      </w:r>
    </w:p>
    <w:p w14:paraId="5D5D7753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манипуляции в ходе межличностного общения, приёмы распознавания манипуляций и способы противостояния им;</w:t>
      </w:r>
    </w:p>
    <w:p w14:paraId="65B78A29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 xml:space="preserve">приёмы распознавания противозаконных </w:t>
      </w:r>
      <w:r w:rsidRPr="002751B6">
        <w:rPr>
          <w:rFonts w:ascii="Times New Roman" w:hAnsi="Times New Roman"/>
          <w:color w:val="000000"/>
          <w:sz w:val="28"/>
          <w:lang w:val="ru-RU"/>
        </w:rPr>
        <w:t>проявлений манипуляции (мошенничество, вымогательство, подстрекательство к действиям, которые могут причинить вред жизни и здоровью, и вовлечение в преступную, асоциальную или деструктивную деятельность) и способы защиты от них;</w:t>
      </w:r>
    </w:p>
    <w:p w14:paraId="4D3C2D05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современные молодёжные увле</w:t>
      </w:r>
      <w:r w:rsidRPr="002751B6">
        <w:rPr>
          <w:rFonts w:ascii="Times New Roman" w:hAnsi="Times New Roman"/>
          <w:color w:val="000000"/>
          <w:sz w:val="28"/>
          <w:lang w:val="ru-RU"/>
        </w:rPr>
        <w:t>чения и опасности, связанные с ними, правила безопасного поведения;</w:t>
      </w:r>
    </w:p>
    <w:p w14:paraId="189808C3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правила безопасной коммуникации с незнакомыми людьми.</w:t>
      </w:r>
    </w:p>
    <w:p w14:paraId="1B94E28E" w14:textId="77777777" w:rsidR="008F6621" w:rsidRPr="002751B6" w:rsidRDefault="008F6621">
      <w:pPr>
        <w:spacing w:after="0" w:line="120" w:lineRule="auto"/>
        <w:ind w:left="120"/>
        <w:rPr>
          <w:lang w:val="ru-RU"/>
        </w:rPr>
      </w:pPr>
    </w:p>
    <w:p w14:paraId="39C42087" w14:textId="77777777" w:rsidR="008F6621" w:rsidRPr="002751B6" w:rsidRDefault="00E40A57">
      <w:pPr>
        <w:spacing w:after="0"/>
        <w:ind w:left="120"/>
        <w:rPr>
          <w:lang w:val="ru-RU"/>
        </w:rPr>
      </w:pPr>
      <w:r w:rsidRPr="002751B6">
        <w:rPr>
          <w:rFonts w:ascii="Times New Roman" w:hAnsi="Times New Roman"/>
          <w:b/>
          <w:color w:val="000000"/>
          <w:sz w:val="28"/>
          <w:lang w:val="ru-RU"/>
        </w:rPr>
        <w:t>Модуль № 10 «Безопасность в информационном пространстве»:</w:t>
      </w:r>
    </w:p>
    <w:p w14:paraId="3420A4B3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 xml:space="preserve">понятие «цифровая среда», её характеристики и примеры </w:t>
      </w:r>
      <w:r w:rsidRPr="002751B6">
        <w:rPr>
          <w:rFonts w:ascii="Times New Roman" w:hAnsi="Times New Roman"/>
          <w:color w:val="000000"/>
          <w:sz w:val="28"/>
          <w:lang w:val="ru-RU"/>
        </w:rPr>
        <w:t>информационных и компьютерных угроз, положительные возможности цифровой среды;</w:t>
      </w:r>
    </w:p>
    <w:p w14:paraId="635B2FB5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риски и угрозы при использовании Интернета;</w:t>
      </w:r>
    </w:p>
    <w:p w14:paraId="3C4213F0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общие принципы безопасного поведения, необходимые для предупреждения возникновения опасных ситуаций в личном цифровом </w:t>
      </w:r>
      <w:r w:rsidRPr="002751B6">
        <w:rPr>
          <w:rFonts w:ascii="Times New Roman" w:hAnsi="Times New Roman"/>
          <w:color w:val="000000"/>
          <w:sz w:val="28"/>
          <w:lang w:val="ru-RU"/>
        </w:rPr>
        <w:t>пространстве;</w:t>
      </w:r>
    </w:p>
    <w:p w14:paraId="4E03A837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опасные явления цифровой среды: вредоносные программы и приложения и их разновидности;</w:t>
      </w:r>
    </w:p>
    <w:p w14:paraId="7D593180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правила кибергигиены, необходимые для предупреждения возникновения опасных ситуаций в цифровой среде;</w:t>
      </w:r>
    </w:p>
    <w:p w14:paraId="61CCEE70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основные виды опасного и запрещённого контента в Инте</w:t>
      </w:r>
      <w:r w:rsidRPr="002751B6">
        <w:rPr>
          <w:rFonts w:ascii="Times New Roman" w:hAnsi="Times New Roman"/>
          <w:color w:val="000000"/>
          <w:sz w:val="28"/>
          <w:lang w:val="ru-RU"/>
        </w:rPr>
        <w:t>рнете и его признаки, приёмы распознавания опасностей при использовании Интернета;</w:t>
      </w:r>
    </w:p>
    <w:p w14:paraId="0DE4311B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противоправные действия в Интернете;</w:t>
      </w:r>
    </w:p>
    <w:p w14:paraId="063C9A4D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правила цифрового поведения, необходимого для снижения рисков и угроз при использовании Интернета (кибербуллинга, вербовки в различные о</w:t>
      </w:r>
      <w:r w:rsidRPr="002751B6">
        <w:rPr>
          <w:rFonts w:ascii="Times New Roman" w:hAnsi="Times New Roman"/>
          <w:color w:val="000000"/>
          <w:sz w:val="28"/>
          <w:lang w:val="ru-RU"/>
        </w:rPr>
        <w:t>рганизации и группы);</w:t>
      </w:r>
    </w:p>
    <w:p w14:paraId="5DF82602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деструктивные течения в Интернете, их признаки и опасности, правила безопасного использования Интернета по предотвращению рисков и угроз вовлечения в различную деструктивную деятельность.</w:t>
      </w:r>
    </w:p>
    <w:p w14:paraId="13D6F0BF" w14:textId="77777777" w:rsidR="008F6621" w:rsidRPr="002751B6" w:rsidRDefault="008F6621">
      <w:pPr>
        <w:spacing w:after="0"/>
        <w:ind w:left="120"/>
        <w:rPr>
          <w:lang w:val="ru-RU"/>
        </w:rPr>
      </w:pPr>
    </w:p>
    <w:p w14:paraId="37DE96F2" w14:textId="77777777" w:rsidR="008F6621" w:rsidRPr="002751B6" w:rsidRDefault="00E40A57">
      <w:pPr>
        <w:spacing w:after="0"/>
        <w:ind w:left="120"/>
        <w:rPr>
          <w:lang w:val="ru-RU"/>
        </w:rPr>
      </w:pPr>
      <w:r w:rsidRPr="002751B6">
        <w:rPr>
          <w:rFonts w:ascii="Times New Roman" w:hAnsi="Times New Roman"/>
          <w:b/>
          <w:color w:val="000000"/>
          <w:sz w:val="28"/>
          <w:lang w:val="ru-RU"/>
        </w:rPr>
        <w:t>Модуль № 11 «Основы противодействия экстремиз</w:t>
      </w:r>
      <w:r w:rsidRPr="002751B6">
        <w:rPr>
          <w:rFonts w:ascii="Times New Roman" w:hAnsi="Times New Roman"/>
          <w:b/>
          <w:color w:val="000000"/>
          <w:sz w:val="28"/>
          <w:lang w:val="ru-RU"/>
        </w:rPr>
        <w:t>му и терроризму»:</w:t>
      </w:r>
    </w:p>
    <w:p w14:paraId="7151874C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понятия «экстремизм» и «терроризм», их содержание, причины, возможные варианты проявления и последствия;</w:t>
      </w:r>
    </w:p>
    <w:p w14:paraId="5FC05017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цели и формы проявления террористических актов, их последствия, уровни террористической опасности;</w:t>
      </w:r>
    </w:p>
    <w:p w14:paraId="6FCD6855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основы общественно-государственной</w:t>
      </w:r>
      <w:r w:rsidRPr="002751B6">
        <w:rPr>
          <w:rFonts w:ascii="Times New Roman" w:hAnsi="Times New Roman"/>
          <w:color w:val="000000"/>
          <w:sz w:val="28"/>
          <w:lang w:val="ru-RU"/>
        </w:rPr>
        <w:t xml:space="preserve"> системы противодействия экстремизму и терроризму, контртеррористическая операция и её цели;</w:t>
      </w:r>
    </w:p>
    <w:p w14:paraId="362866E3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признаки вовлечения в террористическую деятельность, правила антитеррористического поведения;</w:t>
      </w:r>
    </w:p>
    <w:p w14:paraId="46FFDC6B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признаки угроз и подготовки различных форм терактов, порядок действий</w:t>
      </w:r>
      <w:r w:rsidRPr="002751B6">
        <w:rPr>
          <w:rFonts w:ascii="Times New Roman" w:hAnsi="Times New Roman"/>
          <w:color w:val="000000"/>
          <w:sz w:val="28"/>
          <w:lang w:val="ru-RU"/>
        </w:rPr>
        <w:t xml:space="preserve"> при их обнаружении;</w:t>
      </w:r>
    </w:p>
    <w:p w14:paraId="60B7D96C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000000"/>
          <w:sz w:val="28"/>
          <w:lang w:val="ru-RU"/>
        </w:rPr>
        <w:t>правила безопасного поведения в случае теракта (нападение террористов и попытка захвата заложников, попадание в заложники, огневой налёт, наезд транспортного средства, подрыв взрывного устройства).</w:t>
      </w:r>
    </w:p>
    <w:p w14:paraId="081CFB4D" w14:textId="77777777" w:rsidR="008F6621" w:rsidRPr="002751B6" w:rsidRDefault="008F6621">
      <w:pPr>
        <w:rPr>
          <w:lang w:val="ru-RU"/>
        </w:rPr>
        <w:sectPr w:rsidR="008F6621" w:rsidRPr="002751B6">
          <w:pgSz w:w="11906" w:h="16383"/>
          <w:pgMar w:top="1134" w:right="850" w:bottom="1134" w:left="1701" w:header="720" w:footer="720" w:gutter="0"/>
          <w:cols w:space="720"/>
        </w:sectPr>
      </w:pPr>
    </w:p>
    <w:p w14:paraId="5AE15E23" w14:textId="77777777" w:rsidR="008F6621" w:rsidRPr="002751B6" w:rsidRDefault="008F6621">
      <w:pPr>
        <w:spacing w:after="0"/>
        <w:ind w:left="120"/>
        <w:rPr>
          <w:lang w:val="ru-RU"/>
        </w:rPr>
      </w:pPr>
      <w:bookmarkStart w:id="3" w:name="block-32291524"/>
      <w:bookmarkEnd w:id="2"/>
    </w:p>
    <w:p w14:paraId="12E54227" w14:textId="77777777" w:rsidR="008F6621" w:rsidRPr="002751B6" w:rsidRDefault="00E40A57">
      <w:pPr>
        <w:spacing w:after="0" w:line="264" w:lineRule="auto"/>
        <w:ind w:left="120"/>
        <w:jc w:val="both"/>
        <w:rPr>
          <w:lang w:val="ru-RU"/>
        </w:rPr>
      </w:pPr>
      <w:r w:rsidRPr="002751B6">
        <w:rPr>
          <w:rFonts w:ascii="Times New Roman" w:hAnsi="Times New Roman"/>
          <w:b/>
          <w:color w:val="000000"/>
          <w:sz w:val="28"/>
          <w:lang w:val="ru-RU"/>
        </w:rPr>
        <w:t>ПЛАНИРУЕМЫЕ ОБРАЗОВАТЕЛЬНЫЕ РЕ</w:t>
      </w:r>
      <w:r w:rsidRPr="002751B6">
        <w:rPr>
          <w:rFonts w:ascii="Times New Roman" w:hAnsi="Times New Roman"/>
          <w:b/>
          <w:color w:val="000000"/>
          <w:sz w:val="28"/>
          <w:lang w:val="ru-RU"/>
        </w:rPr>
        <w:t>ЗУЛЬТАТЫ</w:t>
      </w:r>
    </w:p>
    <w:p w14:paraId="0027990E" w14:textId="77777777" w:rsidR="008F6621" w:rsidRPr="002751B6" w:rsidRDefault="008F6621">
      <w:pPr>
        <w:spacing w:after="0" w:line="264" w:lineRule="auto"/>
        <w:ind w:left="120"/>
        <w:jc w:val="both"/>
        <w:rPr>
          <w:lang w:val="ru-RU"/>
        </w:rPr>
      </w:pPr>
    </w:p>
    <w:p w14:paraId="0A275B1F" w14:textId="77777777" w:rsidR="008F6621" w:rsidRPr="002751B6" w:rsidRDefault="00E40A57">
      <w:pPr>
        <w:spacing w:after="0"/>
        <w:ind w:left="120"/>
        <w:jc w:val="both"/>
        <w:rPr>
          <w:lang w:val="ru-RU"/>
        </w:rPr>
      </w:pPr>
      <w:r w:rsidRPr="002751B6">
        <w:rPr>
          <w:rFonts w:ascii="Times New Roman" w:hAnsi="Times New Roman"/>
          <w:b/>
          <w:color w:val="333333"/>
          <w:sz w:val="28"/>
          <w:lang w:val="ru-RU"/>
        </w:rPr>
        <w:t>ЛИЧНОСТНЫЕ РЕЗУЛЬТАТЫ</w:t>
      </w:r>
    </w:p>
    <w:p w14:paraId="22DF6E1C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 xml:space="preserve">Личностные результаты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</w:t>
      </w:r>
      <w:r w:rsidRPr="002751B6">
        <w:rPr>
          <w:rFonts w:ascii="Times New Roman" w:hAnsi="Times New Roman"/>
          <w:color w:val="333333"/>
          <w:sz w:val="28"/>
          <w:lang w:val="ru-RU"/>
        </w:rPr>
        <w:t>нормами поведения. Способствуют процессам самопознания, самовоспитания и саморазвития, формирования внутренней позиции личности и проявляются в индивидуальных социально значимых качествах, которые выражаются прежде всего в готовности обучающихся к саморазв</w:t>
      </w:r>
      <w:r w:rsidRPr="002751B6">
        <w:rPr>
          <w:rFonts w:ascii="Times New Roman" w:hAnsi="Times New Roman"/>
          <w:color w:val="333333"/>
          <w:sz w:val="28"/>
          <w:lang w:val="ru-RU"/>
        </w:rPr>
        <w:t>итию, самостоятельности, инициативе и личностному самоопределению; осмысленному ведению здорового и безопасного образа жизни и соблюдению правил экологического поведения; к целенаправленной социально значимой деятельности; принятию внутренней позиции лично</w:t>
      </w:r>
      <w:r w:rsidRPr="002751B6">
        <w:rPr>
          <w:rFonts w:ascii="Times New Roman" w:hAnsi="Times New Roman"/>
          <w:color w:val="333333"/>
          <w:sz w:val="28"/>
          <w:lang w:val="ru-RU"/>
        </w:rPr>
        <w:t>сти как особого ценностного отношения к себе, к окружающим людям и к жизни в целом.</w:t>
      </w:r>
    </w:p>
    <w:p w14:paraId="708FF2B7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Личностные результаты, формируемые в ходе изучения учебного предмета ОБЗР, должны отражать готовность обучающихся руководствоваться системой позитивных ценностных ориентаци</w:t>
      </w:r>
      <w:r w:rsidRPr="002751B6">
        <w:rPr>
          <w:rFonts w:ascii="Times New Roman" w:hAnsi="Times New Roman"/>
          <w:color w:val="333333"/>
          <w:sz w:val="28"/>
          <w:lang w:val="ru-RU"/>
        </w:rPr>
        <w:t>й и расширение опыта деятельности на её основе.</w:t>
      </w:r>
    </w:p>
    <w:p w14:paraId="5D5F3D2B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Личностные результаты изучения ОБЗР включают:</w:t>
      </w:r>
    </w:p>
    <w:p w14:paraId="29BA8565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b/>
          <w:color w:val="333333"/>
          <w:sz w:val="28"/>
          <w:lang w:val="ru-RU"/>
        </w:rPr>
        <w:t>1) патриотическое воспитание:</w:t>
      </w:r>
    </w:p>
    <w:p w14:paraId="739C474F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осознание российской гражданской идентичности в поликультурном и многоконфессиональном обществе, проявление интереса к познанию родн</w:t>
      </w:r>
      <w:r w:rsidRPr="002751B6">
        <w:rPr>
          <w:rFonts w:ascii="Times New Roman" w:hAnsi="Times New Roman"/>
          <w:color w:val="333333"/>
          <w:sz w:val="28"/>
          <w:lang w:val="ru-RU"/>
        </w:rPr>
        <w:t>ого языка, истории, культуры Российской Федерации, своего края, народов России;</w:t>
      </w:r>
    </w:p>
    <w:p w14:paraId="4D6896D0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ценностное отношение к достижениям своей Родины – России, к науке, искусству, спорту, технологиям, боевым подвигам и трудовым достижениям народа;</w:t>
      </w:r>
    </w:p>
    <w:p w14:paraId="406E7FCE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уважение к символам государств</w:t>
      </w:r>
      <w:r w:rsidRPr="002751B6">
        <w:rPr>
          <w:rFonts w:ascii="Times New Roman" w:hAnsi="Times New Roman"/>
          <w:color w:val="333333"/>
          <w:sz w:val="28"/>
          <w:lang w:val="ru-RU"/>
        </w:rPr>
        <w:t>а, государственным праздникам, историческому и природному наследию и памятникам, традициям разных народов, проживающих в родной стране;</w:t>
      </w:r>
    </w:p>
    <w:p w14:paraId="6A29DE4C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формирование чувства гордости за свою Родину, ответственного отношения к выполнению конституционного долга – защите Отеч</w:t>
      </w:r>
      <w:r w:rsidRPr="002751B6">
        <w:rPr>
          <w:rFonts w:ascii="Times New Roman" w:hAnsi="Times New Roman"/>
          <w:color w:val="333333"/>
          <w:sz w:val="28"/>
          <w:lang w:val="ru-RU"/>
        </w:rPr>
        <w:t>ества;</w:t>
      </w:r>
    </w:p>
    <w:p w14:paraId="6341E8FE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b/>
          <w:color w:val="333333"/>
          <w:sz w:val="28"/>
          <w:lang w:val="ru-RU"/>
        </w:rPr>
        <w:t>2) гражданское воспитание:</w:t>
      </w:r>
    </w:p>
    <w:p w14:paraId="72943AE0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готовность к выполнению обязанностей гражданина и реализации его прав, уважение прав, свобод и законных интересов других людей;</w:t>
      </w:r>
    </w:p>
    <w:p w14:paraId="3BA3A514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активное участие в жизни семьи, организации, местного сообщества, родного края, страны;</w:t>
      </w:r>
    </w:p>
    <w:p w14:paraId="1000B3EE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lastRenderedPageBreak/>
        <w:t>неприя</w:t>
      </w:r>
      <w:r w:rsidRPr="002751B6">
        <w:rPr>
          <w:rFonts w:ascii="Times New Roman" w:hAnsi="Times New Roman"/>
          <w:color w:val="333333"/>
          <w:sz w:val="28"/>
          <w:lang w:val="ru-RU"/>
        </w:rPr>
        <w:t>тие любых форм экстремизма, дискриминации;</w:t>
      </w:r>
    </w:p>
    <w:p w14:paraId="060365C4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понимание роли различных социальных институтов в жизни человека; представление об основных правах, свободах и обязанностях гражданина, социальных нормах и правилах межличностных отношений в поликультурном и многок</w:t>
      </w:r>
      <w:r w:rsidRPr="002751B6">
        <w:rPr>
          <w:rFonts w:ascii="Times New Roman" w:hAnsi="Times New Roman"/>
          <w:color w:val="333333"/>
          <w:sz w:val="28"/>
          <w:lang w:val="ru-RU"/>
        </w:rPr>
        <w:t>онфессиональном обществе;</w:t>
      </w:r>
    </w:p>
    <w:p w14:paraId="4B63BB70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представление о способах противодействия коррупции;</w:t>
      </w:r>
    </w:p>
    <w:p w14:paraId="4C1A8A1C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готовность к разнообразной совместной деятельности, стремление к взаимопониманию и взаимопомощи, активное участие в самоуправлении в образовательной организации;</w:t>
      </w:r>
    </w:p>
    <w:p w14:paraId="31312685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готовность к уча</w:t>
      </w:r>
      <w:r w:rsidRPr="002751B6">
        <w:rPr>
          <w:rFonts w:ascii="Times New Roman" w:hAnsi="Times New Roman"/>
          <w:color w:val="333333"/>
          <w:sz w:val="28"/>
          <w:lang w:val="ru-RU"/>
        </w:rPr>
        <w:t>стию в гуманитарной деятельности (волонтёрство, помощь людям, нуждающимся в ней);</w:t>
      </w:r>
    </w:p>
    <w:p w14:paraId="459F87B2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сформированность активной жизненной позиции, умений и навыков личного участия в обеспечении мер безопасности личности, общества и государства;</w:t>
      </w:r>
    </w:p>
    <w:p w14:paraId="1425872A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понимание и признание особой ро</w:t>
      </w:r>
      <w:r w:rsidRPr="002751B6">
        <w:rPr>
          <w:rFonts w:ascii="Times New Roman" w:hAnsi="Times New Roman"/>
          <w:color w:val="333333"/>
          <w:sz w:val="28"/>
          <w:lang w:val="ru-RU"/>
        </w:rPr>
        <w:t>ли государства в обеспечении государственной и международной безопасности, обороны, осмысление роли государства и общества в решении задачи защиты населения от опасных и чрезвычайных ситуаций природного, техногенного и социального характера;</w:t>
      </w:r>
    </w:p>
    <w:p w14:paraId="7EBF2561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знание и поним</w:t>
      </w:r>
      <w:r w:rsidRPr="002751B6">
        <w:rPr>
          <w:rFonts w:ascii="Times New Roman" w:hAnsi="Times New Roman"/>
          <w:color w:val="333333"/>
          <w:sz w:val="28"/>
          <w:lang w:val="ru-RU"/>
        </w:rPr>
        <w:t>ание роли государства в противодействии основным вызовам современности: терроризму, экстремизму, незаконному распространению наркотических средств, неприятие любых форм экстремизма, дискриминации, формирование веротерпимости, уважительного и доброжелательн</w:t>
      </w:r>
      <w:r w:rsidRPr="002751B6">
        <w:rPr>
          <w:rFonts w:ascii="Times New Roman" w:hAnsi="Times New Roman"/>
          <w:color w:val="333333"/>
          <w:sz w:val="28"/>
          <w:lang w:val="ru-RU"/>
        </w:rPr>
        <w:t>ого отношения к другому человеку, его мнению, развитие способности к конструктивному диалогу с другими людьми;</w:t>
      </w:r>
    </w:p>
    <w:p w14:paraId="0609F340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b/>
          <w:color w:val="333333"/>
          <w:sz w:val="28"/>
          <w:lang w:val="ru-RU"/>
        </w:rPr>
        <w:t>3) духовно-нравственное воспитание:</w:t>
      </w:r>
    </w:p>
    <w:p w14:paraId="46C59F36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ориентация на моральные ценности и нормы в ситуациях нравственного выбора;</w:t>
      </w:r>
    </w:p>
    <w:p w14:paraId="2679C6F7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готовность оценивать своё поведени</w:t>
      </w:r>
      <w:r w:rsidRPr="002751B6">
        <w:rPr>
          <w:rFonts w:ascii="Times New Roman" w:hAnsi="Times New Roman"/>
          <w:color w:val="333333"/>
          <w:sz w:val="28"/>
          <w:lang w:val="ru-RU"/>
        </w:rPr>
        <w:t>е и поступки, а также поведение и поступки других людей с позиции нравственных и правовых норм с учётом осознания последствий поступков;</w:t>
      </w:r>
    </w:p>
    <w:p w14:paraId="28D2BE3C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 xml:space="preserve">активное неприятие асоциальных поступков, свобода и ответственность личности в условиях индивидуального и </w:t>
      </w:r>
      <w:r w:rsidRPr="002751B6">
        <w:rPr>
          <w:rFonts w:ascii="Times New Roman" w:hAnsi="Times New Roman"/>
          <w:color w:val="333333"/>
          <w:sz w:val="28"/>
          <w:lang w:val="ru-RU"/>
        </w:rPr>
        <w:t>общественного пространства;</w:t>
      </w:r>
    </w:p>
    <w:p w14:paraId="37D8C8BB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развитие ответственного отношения к ведению здорового образа жизни, исключающего употребление наркотиков, алкоголя, курения и нанесение иного вреда собственному здоровью и здоровью окружающих;</w:t>
      </w:r>
    </w:p>
    <w:p w14:paraId="12998BF9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формирование личности безопасного т</w:t>
      </w:r>
      <w:r w:rsidRPr="002751B6">
        <w:rPr>
          <w:rFonts w:ascii="Times New Roman" w:hAnsi="Times New Roman"/>
          <w:color w:val="333333"/>
          <w:sz w:val="28"/>
          <w:lang w:val="ru-RU"/>
        </w:rPr>
        <w:t>ипа, осознанного и ответственного отношения к личной безопасности и безопасности других людей;</w:t>
      </w:r>
    </w:p>
    <w:p w14:paraId="279B815C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b/>
          <w:color w:val="333333"/>
          <w:sz w:val="28"/>
          <w:lang w:val="ru-RU"/>
        </w:rPr>
        <w:lastRenderedPageBreak/>
        <w:t>4) эстетическое воспитание:</w:t>
      </w:r>
    </w:p>
    <w:p w14:paraId="13BE7F37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формирование гармоничной личности, развитие способности воспринимать, ценить и создавать прекрасное в повседневной жизни;</w:t>
      </w:r>
    </w:p>
    <w:p w14:paraId="0E231DD3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понимание взаимозависимости счастливого юношества и безопасного личного поведения в повседневной жизни;</w:t>
      </w:r>
    </w:p>
    <w:p w14:paraId="743BEE02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b/>
          <w:color w:val="333333"/>
          <w:sz w:val="28"/>
          <w:lang w:val="ru-RU"/>
        </w:rPr>
        <w:t>5) ценности научного познания:</w:t>
      </w:r>
    </w:p>
    <w:p w14:paraId="3A26B212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ориентация в деятельности на современную систему научных представлений об основных закономерностях развития человека, при</w:t>
      </w:r>
      <w:r w:rsidRPr="002751B6">
        <w:rPr>
          <w:rFonts w:ascii="Times New Roman" w:hAnsi="Times New Roman"/>
          <w:color w:val="333333"/>
          <w:sz w:val="28"/>
          <w:lang w:val="ru-RU"/>
        </w:rPr>
        <w:t>роды и общества, взаимосвязях человека с природной и социальной средой;</w:t>
      </w:r>
    </w:p>
    <w:p w14:paraId="798A3361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овладение основными навыками исследовательской деятельности, установка на осмысление опыта, наблюдений, поступков и стремление совершенствовать пути достижения индивидуального и коллек</w:t>
      </w:r>
      <w:r w:rsidRPr="002751B6">
        <w:rPr>
          <w:rFonts w:ascii="Times New Roman" w:hAnsi="Times New Roman"/>
          <w:color w:val="333333"/>
          <w:sz w:val="28"/>
          <w:lang w:val="ru-RU"/>
        </w:rPr>
        <w:t>тивного благополучия;</w:t>
      </w:r>
    </w:p>
    <w:p w14:paraId="45E1FE15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формирование современной научной картины мира, понимание причин, механизмов возникновения и последствий распространённых видов опасных и чрезвычайных ситуаций, которые могут произойти во время пребывания в различных средах (бытовые ус</w:t>
      </w:r>
      <w:r w:rsidRPr="002751B6">
        <w:rPr>
          <w:rFonts w:ascii="Times New Roman" w:hAnsi="Times New Roman"/>
          <w:color w:val="333333"/>
          <w:sz w:val="28"/>
          <w:lang w:val="ru-RU"/>
        </w:rPr>
        <w:t>ловия, дорожное движение, общественные места и социум, природа, коммуникационные связи и каналы);</w:t>
      </w:r>
    </w:p>
    <w:p w14:paraId="09DD5090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установка на осмысление опыта, наблюдений и поступков, овладение способностью оценивать и прогнозировать неблагоприятные факторы обстановки и принимать обосно</w:t>
      </w:r>
      <w:r w:rsidRPr="002751B6">
        <w:rPr>
          <w:rFonts w:ascii="Times New Roman" w:hAnsi="Times New Roman"/>
          <w:color w:val="333333"/>
          <w:sz w:val="28"/>
          <w:lang w:val="ru-RU"/>
        </w:rPr>
        <w:t>ванные решения в опасных или чрезвычайных ситуациях с учётом реальных условий и возможностей;</w:t>
      </w:r>
    </w:p>
    <w:p w14:paraId="0A684B21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b/>
          <w:color w:val="333333"/>
          <w:sz w:val="28"/>
          <w:lang w:val="ru-RU"/>
        </w:rPr>
        <w:t>6) физическое воспитание, формирование культуры здоровья и эмоционального благополучия:</w:t>
      </w:r>
    </w:p>
    <w:p w14:paraId="5E16E7E9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понимание личностного смысла изучения учебного предмета ОБЗР, его значения</w:t>
      </w:r>
      <w:r w:rsidRPr="002751B6">
        <w:rPr>
          <w:rFonts w:ascii="Times New Roman" w:hAnsi="Times New Roman"/>
          <w:color w:val="333333"/>
          <w:sz w:val="28"/>
          <w:lang w:val="ru-RU"/>
        </w:rPr>
        <w:t xml:space="preserve"> для безопасной и продуктивной жизнедеятельности человека, общества и государства;</w:t>
      </w:r>
    </w:p>
    <w:p w14:paraId="2FCBB4F4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осознание ценности жизни;</w:t>
      </w:r>
    </w:p>
    <w:p w14:paraId="34E9D047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 xml:space="preserve">ответственное отношение к своему здоровью и установка на здоровый образ жизни (здоровое питание, соблюдение гигиенических правил, сбалансированный </w:t>
      </w:r>
      <w:r w:rsidRPr="002751B6">
        <w:rPr>
          <w:rFonts w:ascii="Times New Roman" w:hAnsi="Times New Roman"/>
          <w:color w:val="333333"/>
          <w:sz w:val="28"/>
          <w:lang w:val="ru-RU"/>
        </w:rPr>
        <w:t>режим занятий и отдыха, регулярная физическая активность);</w:t>
      </w:r>
    </w:p>
    <w:p w14:paraId="08E81341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осознание последствий и неприятие вредных привычек (употребление алкоголя, наркотиков, курение) и иных форм вреда для физического и психического здоровья;</w:t>
      </w:r>
    </w:p>
    <w:p w14:paraId="4A3767D3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соблюдение правил безопасности, в том числ</w:t>
      </w:r>
      <w:r w:rsidRPr="002751B6">
        <w:rPr>
          <w:rFonts w:ascii="Times New Roman" w:hAnsi="Times New Roman"/>
          <w:color w:val="333333"/>
          <w:sz w:val="28"/>
          <w:lang w:val="ru-RU"/>
        </w:rPr>
        <w:t>е навыков безопасного поведения в Интернет–среде;</w:t>
      </w:r>
    </w:p>
    <w:p w14:paraId="4A96E0DE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lastRenderedPageBreak/>
        <w:t>способность адаптироваться к стрессовым ситуациям и меняющимся социальным, информационным и природным условиям, в том числе осмысливая собственный опыт и выстраивая дальнейшие цели;</w:t>
      </w:r>
    </w:p>
    <w:p w14:paraId="193D8EF9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 xml:space="preserve">умение принимать себя и </w:t>
      </w:r>
      <w:r w:rsidRPr="002751B6">
        <w:rPr>
          <w:rFonts w:ascii="Times New Roman" w:hAnsi="Times New Roman"/>
          <w:color w:val="333333"/>
          <w:sz w:val="28"/>
          <w:lang w:val="ru-RU"/>
        </w:rPr>
        <w:t>других людей, не осуждая;</w:t>
      </w:r>
    </w:p>
    <w:p w14:paraId="69A2B6A1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умение осознавать эмоциональное состояние своё и других людей, уметь управлять собственным эмоциональным состоянием;</w:t>
      </w:r>
    </w:p>
    <w:p w14:paraId="224525F7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сформированность навыка рефлексии, признание своего права на ошибку и такого же права другого человека;</w:t>
      </w:r>
    </w:p>
    <w:p w14:paraId="51CE48A6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b/>
          <w:color w:val="333333"/>
          <w:sz w:val="28"/>
          <w:lang w:val="ru-RU"/>
        </w:rPr>
        <w:t>7) трудов</w:t>
      </w:r>
      <w:r w:rsidRPr="002751B6">
        <w:rPr>
          <w:rFonts w:ascii="Times New Roman" w:hAnsi="Times New Roman"/>
          <w:b/>
          <w:color w:val="333333"/>
          <w:sz w:val="28"/>
          <w:lang w:val="ru-RU"/>
        </w:rPr>
        <w:t>ое воспитание:</w:t>
      </w:r>
    </w:p>
    <w:p w14:paraId="71C5F2ED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установка на активное участие в решении практических задач (в рамках семьи, организации, населенного пункта, родного края) технологической и социальной направленности, способность инициировать, планировать и самостоятельно выполнять такого р</w:t>
      </w:r>
      <w:r w:rsidRPr="002751B6">
        <w:rPr>
          <w:rFonts w:ascii="Times New Roman" w:hAnsi="Times New Roman"/>
          <w:color w:val="333333"/>
          <w:sz w:val="28"/>
          <w:lang w:val="ru-RU"/>
        </w:rPr>
        <w:t>ода деятельность;</w:t>
      </w:r>
    </w:p>
    <w:p w14:paraId="52055A25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интерес к практическому изучению профессий и труда различного рода, в том числе на основе применения изучаемого предметного знания;</w:t>
      </w:r>
    </w:p>
    <w:p w14:paraId="32601496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осознание важности обучения на протяжении всей жизни для успешной профессиональной деятельности и развитие</w:t>
      </w:r>
      <w:r w:rsidRPr="002751B6">
        <w:rPr>
          <w:rFonts w:ascii="Times New Roman" w:hAnsi="Times New Roman"/>
          <w:color w:val="333333"/>
          <w:sz w:val="28"/>
          <w:lang w:val="ru-RU"/>
        </w:rPr>
        <w:t xml:space="preserve"> необходимых умений для этого;</w:t>
      </w:r>
    </w:p>
    <w:p w14:paraId="2B027B7C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готовность адаптироваться в профессиональной среде;</w:t>
      </w:r>
    </w:p>
    <w:p w14:paraId="19481858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уважение к труду и результатам трудовой деятельности;</w:t>
      </w:r>
    </w:p>
    <w:p w14:paraId="7DDAA8B4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осознанный выбор и построение индивидуальной траектории образования и жизненных планов с учётом личных и общественных и</w:t>
      </w:r>
      <w:r w:rsidRPr="002751B6">
        <w:rPr>
          <w:rFonts w:ascii="Times New Roman" w:hAnsi="Times New Roman"/>
          <w:color w:val="333333"/>
          <w:sz w:val="28"/>
          <w:lang w:val="ru-RU"/>
        </w:rPr>
        <w:t>нтересов и потребностей;</w:t>
      </w:r>
    </w:p>
    <w:p w14:paraId="4886FF32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укрепление ответственного отношения к учёбе, способности применять меры и средства индивидуальной защиты, приёмы рационального и безопасного поведения в опасных и чрезвычайных ситуациях;</w:t>
      </w:r>
    </w:p>
    <w:p w14:paraId="7DF8FA1A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овладение умениями оказывать первую помощь п</w:t>
      </w:r>
      <w:r w:rsidRPr="002751B6">
        <w:rPr>
          <w:rFonts w:ascii="Times New Roman" w:hAnsi="Times New Roman"/>
          <w:color w:val="333333"/>
          <w:sz w:val="28"/>
          <w:lang w:val="ru-RU"/>
        </w:rPr>
        <w:t>острадавшим при потере сознания, остановке дыхания, наружных кровотечениях, попадании инородных тел в верхние дыхательные пути, травмах различных областей тела, ожогах, отморожениях, отравлениях;</w:t>
      </w:r>
    </w:p>
    <w:p w14:paraId="539FA896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установка на овладение знаниями и умениями предупреждения оп</w:t>
      </w:r>
      <w:r w:rsidRPr="002751B6">
        <w:rPr>
          <w:rFonts w:ascii="Times New Roman" w:hAnsi="Times New Roman"/>
          <w:color w:val="333333"/>
          <w:sz w:val="28"/>
          <w:lang w:val="ru-RU"/>
        </w:rPr>
        <w:t>асных и чрезвычайных ситуаций во время пребывания в различных средах (в помещении, на улице, на природе, в общественных местах и на массовых мероприятиях, при коммуникации, при воздействии рисков культурной среды);</w:t>
      </w:r>
    </w:p>
    <w:p w14:paraId="2F13671F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b/>
          <w:color w:val="333333"/>
          <w:sz w:val="28"/>
          <w:lang w:val="ru-RU"/>
        </w:rPr>
        <w:t>8) экологическое воспитание:</w:t>
      </w:r>
    </w:p>
    <w:p w14:paraId="1667E7EE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ориентация на применение знаний из социальных и естественных наук для решения задач в области окружающей среды, планирования поступков и оценки их возможных последствий для окружающей среды;</w:t>
      </w:r>
    </w:p>
    <w:p w14:paraId="2B395CDF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lastRenderedPageBreak/>
        <w:t>повышение уровня экологической культуры, осознание глобального ха</w:t>
      </w:r>
      <w:r w:rsidRPr="002751B6">
        <w:rPr>
          <w:rFonts w:ascii="Times New Roman" w:hAnsi="Times New Roman"/>
          <w:color w:val="333333"/>
          <w:sz w:val="28"/>
          <w:lang w:val="ru-RU"/>
        </w:rPr>
        <w:t>рактера экологических проблем и путей их решения; активное неприятие действий, приносящих вред окружающей среде;</w:t>
      </w:r>
    </w:p>
    <w:p w14:paraId="52AC8E75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осознание своей роли как гражданина и потребителя в условиях взаимосвязи природной, технологической и социальной сред;</w:t>
      </w:r>
    </w:p>
    <w:p w14:paraId="40E2083A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готовность к участию в п</w:t>
      </w:r>
      <w:r w:rsidRPr="002751B6">
        <w:rPr>
          <w:rFonts w:ascii="Times New Roman" w:hAnsi="Times New Roman"/>
          <w:color w:val="333333"/>
          <w:sz w:val="28"/>
          <w:lang w:val="ru-RU"/>
        </w:rPr>
        <w:t>рактической деятельности экологической направленности;</w:t>
      </w:r>
    </w:p>
    <w:p w14:paraId="3A627E39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освоение основ экологической культуры, методов проектирования собственной безопасной жизнедеятельности с учётом природных, техногенных и социальных рисков на территории проживания.</w:t>
      </w:r>
    </w:p>
    <w:p w14:paraId="6F9132C9" w14:textId="77777777" w:rsidR="008F6621" w:rsidRPr="002751B6" w:rsidRDefault="008F6621">
      <w:pPr>
        <w:spacing w:after="0"/>
        <w:ind w:left="120"/>
        <w:jc w:val="both"/>
        <w:rPr>
          <w:lang w:val="ru-RU"/>
        </w:rPr>
      </w:pPr>
    </w:p>
    <w:p w14:paraId="3056404F" w14:textId="77777777" w:rsidR="008F6621" w:rsidRPr="002751B6" w:rsidRDefault="00E40A57">
      <w:pPr>
        <w:spacing w:after="0"/>
        <w:ind w:left="120"/>
        <w:jc w:val="both"/>
        <w:rPr>
          <w:lang w:val="ru-RU"/>
        </w:rPr>
      </w:pPr>
      <w:r w:rsidRPr="002751B6">
        <w:rPr>
          <w:rFonts w:ascii="Times New Roman" w:hAnsi="Times New Roman"/>
          <w:b/>
          <w:color w:val="333333"/>
          <w:sz w:val="28"/>
          <w:lang w:val="ru-RU"/>
        </w:rPr>
        <w:t>МЕТАПРЕДМЕТНЫЕ РЕЗУ</w:t>
      </w:r>
      <w:r w:rsidRPr="002751B6">
        <w:rPr>
          <w:rFonts w:ascii="Times New Roman" w:hAnsi="Times New Roman"/>
          <w:b/>
          <w:color w:val="333333"/>
          <w:sz w:val="28"/>
          <w:lang w:val="ru-RU"/>
        </w:rPr>
        <w:t>ЛЬТАТЫ</w:t>
      </w:r>
    </w:p>
    <w:p w14:paraId="77EDD0C4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В результате изучения ОБЗР на уровне основного общего образования у обучающегося будут сформированы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</w:t>
      </w:r>
      <w:r w:rsidRPr="002751B6">
        <w:rPr>
          <w:rFonts w:ascii="Times New Roman" w:hAnsi="Times New Roman"/>
          <w:color w:val="333333"/>
          <w:sz w:val="28"/>
          <w:lang w:val="ru-RU"/>
        </w:rPr>
        <w:t>я деятельность.</w:t>
      </w:r>
    </w:p>
    <w:p w14:paraId="796EE6A3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b/>
          <w:color w:val="333333"/>
          <w:sz w:val="28"/>
          <w:lang w:val="ru-RU"/>
        </w:rPr>
        <w:t>Познавательные универсальные учебные действия</w:t>
      </w:r>
    </w:p>
    <w:p w14:paraId="2E92E9BC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b/>
          <w:color w:val="333333"/>
          <w:sz w:val="28"/>
          <w:lang w:val="ru-RU"/>
        </w:rPr>
        <w:t>Базовые логические действия:</w:t>
      </w:r>
    </w:p>
    <w:p w14:paraId="551DA823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выявлять и характеризовать существенные признаки объектов (явлений);</w:t>
      </w:r>
    </w:p>
    <w:p w14:paraId="6DC8348F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 xml:space="preserve">устанавливать существенный признак классификации, основания для обобщения и сравнения, критерии </w:t>
      </w:r>
      <w:r w:rsidRPr="002751B6">
        <w:rPr>
          <w:rFonts w:ascii="Times New Roman" w:hAnsi="Times New Roman"/>
          <w:color w:val="333333"/>
          <w:sz w:val="28"/>
          <w:lang w:val="ru-RU"/>
        </w:rPr>
        <w:t>проводимого анализа;</w:t>
      </w:r>
    </w:p>
    <w:p w14:paraId="349536BB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с учётом предложенной задачи выявлять закономерности и противоречия в рассматриваемых фактах, данных и наблюдениях;</w:t>
      </w:r>
    </w:p>
    <w:p w14:paraId="5B61633F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предлагать критерии для выявления закономерностей и противоречий;</w:t>
      </w:r>
    </w:p>
    <w:p w14:paraId="42295462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 xml:space="preserve">выявлять дефицит информации, данных, </w:t>
      </w:r>
      <w:r w:rsidRPr="002751B6">
        <w:rPr>
          <w:rFonts w:ascii="Times New Roman" w:hAnsi="Times New Roman"/>
          <w:color w:val="333333"/>
          <w:sz w:val="28"/>
          <w:lang w:val="ru-RU"/>
        </w:rPr>
        <w:t>необходимых для решения поставленной задачи;</w:t>
      </w:r>
    </w:p>
    <w:p w14:paraId="46970E0A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выявлять причинно-следственные связи при изучении явлений и процессов; проводить выводы с использованием дедуктивных и индуктивных умозаключений, умозаключений по аналогии, формулировать гипотезы о взаимосвязях;</w:t>
      </w:r>
    </w:p>
    <w:p w14:paraId="2C0278B1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самостоятельно выбирать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14:paraId="75DCD6B8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b/>
          <w:color w:val="333333"/>
          <w:sz w:val="28"/>
          <w:lang w:val="ru-RU"/>
        </w:rPr>
        <w:t>Базовые исследовательские действия:</w:t>
      </w:r>
    </w:p>
    <w:p w14:paraId="3426486E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формулировать проблемные вопросы, отражающие нес</w:t>
      </w:r>
      <w:r w:rsidRPr="002751B6">
        <w:rPr>
          <w:rFonts w:ascii="Times New Roman" w:hAnsi="Times New Roman"/>
          <w:color w:val="333333"/>
          <w:sz w:val="28"/>
          <w:lang w:val="ru-RU"/>
        </w:rPr>
        <w:t>оответствие между рассматриваемым и наиболее благоприятным состоянием объекта (явления) повседневной жизни;</w:t>
      </w:r>
    </w:p>
    <w:p w14:paraId="3BB579E7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lastRenderedPageBreak/>
        <w:t>обобщать, анализировать и оценивать получаемую информацию, выдвигать гипотезы, аргументировать свою точку зрения, делать обоснованные выводы по резу</w:t>
      </w:r>
      <w:r w:rsidRPr="002751B6">
        <w:rPr>
          <w:rFonts w:ascii="Times New Roman" w:hAnsi="Times New Roman"/>
          <w:color w:val="333333"/>
          <w:sz w:val="28"/>
          <w:lang w:val="ru-RU"/>
        </w:rPr>
        <w:t>льтатам исследования;</w:t>
      </w:r>
    </w:p>
    <w:p w14:paraId="3C1279DF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проводить (принимать участие) небольшое самостоятельное исследование заданного объекта (явления), устанавливать причинно-следственные связи;</w:t>
      </w:r>
    </w:p>
    <w:p w14:paraId="2BDA2985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прогнозировать возможное дальнейшее развитие процессов, событий и их последствия в аналогичны</w:t>
      </w:r>
      <w:r w:rsidRPr="002751B6">
        <w:rPr>
          <w:rFonts w:ascii="Times New Roman" w:hAnsi="Times New Roman"/>
          <w:color w:val="333333"/>
          <w:sz w:val="28"/>
          <w:lang w:val="ru-RU"/>
        </w:rPr>
        <w:t>х или сходных ситуациях, а также выдвигать предположения об их развитии в новых условиях и контекстах.</w:t>
      </w:r>
    </w:p>
    <w:p w14:paraId="6B778E0F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b/>
          <w:color w:val="333333"/>
          <w:sz w:val="28"/>
          <w:lang w:val="ru-RU"/>
        </w:rPr>
        <w:t>Работа с информацией:</w:t>
      </w:r>
    </w:p>
    <w:p w14:paraId="6491BEDF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применять различные методы, инструменты и запросы при поиске и отборе информации или данных из источников с учётом предложенной уче</w:t>
      </w:r>
      <w:r w:rsidRPr="002751B6">
        <w:rPr>
          <w:rFonts w:ascii="Times New Roman" w:hAnsi="Times New Roman"/>
          <w:color w:val="333333"/>
          <w:sz w:val="28"/>
          <w:lang w:val="ru-RU"/>
        </w:rPr>
        <w:t>бной задачи и заданных критериев;</w:t>
      </w:r>
    </w:p>
    <w:p w14:paraId="465460BB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выбирать, анализировать, систематизировать и интерпретировать информацию различных видов и форм представления;</w:t>
      </w:r>
    </w:p>
    <w:p w14:paraId="2E0FB91B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находить сходные аргументы (подтверждающие или опровергающие одну и ту же идею, версию) в различных информацион</w:t>
      </w:r>
      <w:r w:rsidRPr="002751B6">
        <w:rPr>
          <w:rFonts w:ascii="Times New Roman" w:hAnsi="Times New Roman"/>
          <w:color w:val="333333"/>
          <w:sz w:val="28"/>
          <w:lang w:val="ru-RU"/>
        </w:rPr>
        <w:t>ных источниках;</w:t>
      </w:r>
    </w:p>
    <w:p w14:paraId="2C3D0C1D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самостоятельно выбирать оптимальную форму представления информации и иллюстрировать решаемые задачи несложными схемами, диаграммами, иной графикой и их комбинациями;</w:t>
      </w:r>
    </w:p>
    <w:p w14:paraId="3D067D11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 xml:space="preserve">оценивать надёжность информации по критериям, предложенным </w:t>
      </w:r>
      <w:r w:rsidRPr="002751B6">
        <w:rPr>
          <w:rFonts w:ascii="Times New Roman" w:hAnsi="Times New Roman"/>
          <w:color w:val="333333"/>
          <w:sz w:val="28"/>
          <w:lang w:val="ru-RU"/>
        </w:rPr>
        <w:t>педагогическим работником или сформулированным самостоятельно;</w:t>
      </w:r>
    </w:p>
    <w:p w14:paraId="3CF8C86C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эффективно запоминать и систематизировать информацию;</w:t>
      </w:r>
    </w:p>
    <w:p w14:paraId="2F2DA982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овладение системой универсальных познавательных действий обеспечивает сформированность когнитивных навыков обучающихся.</w:t>
      </w:r>
    </w:p>
    <w:p w14:paraId="05CCA4A4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b/>
          <w:color w:val="333333"/>
          <w:sz w:val="28"/>
          <w:lang w:val="ru-RU"/>
        </w:rPr>
        <w:t>Коммуникативные уни</w:t>
      </w:r>
      <w:r w:rsidRPr="002751B6">
        <w:rPr>
          <w:rFonts w:ascii="Times New Roman" w:hAnsi="Times New Roman"/>
          <w:b/>
          <w:color w:val="333333"/>
          <w:sz w:val="28"/>
          <w:lang w:val="ru-RU"/>
        </w:rPr>
        <w:t>версальные учебные действия</w:t>
      </w:r>
    </w:p>
    <w:p w14:paraId="16D4D4D6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b/>
          <w:color w:val="333333"/>
          <w:sz w:val="28"/>
          <w:lang w:val="ru-RU"/>
        </w:rPr>
        <w:t>Общение:</w:t>
      </w:r>
    </w:p>
    <w:p w14:paraId="7DF5E47D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уверенно высказывать свою точку зрения в устной и письменной речи, выражать эмоции в соответствии с форматом и целями общения, определять предпосылки возникновения конфликтных ситуаций и выстраивать грамотное общение дл</w:t>
      </w:r>
      <w:r w:rsidRPr="002751B6">
        <w:rPr>
          <w:rFonts w:ascii="Times New Roman" w:hAnsi="Times New Roman"/>
          <w:color w:val="333333"/>
          <w:sz w:val="28"/>
          <w:lang w:val="ru-RU"/>
        </w:rPr>
        <w:t>я их смягчения;</w:t>
      </w:r>
    </w:p>
    <w:p w14:paraId="5D4B8BF1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распознавать невербальные средства общения, понимать значение социальных знаков и намерения других людей, уважительно, в корректной форме формулировать свои взгляды;</w:t>
      </w:r>
    </w:p>
    <w:p w14:paraId="36447232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сопоставлять свои суждения с суждениями других участников диалога, обнаруж</w:t>
      </w:r>
      <w:r w:rsidRPr="002751B6">
        <w:rPr>
          <w:rFonts w:ascii="Times New Roman" w:hAnsi="Times New Roman"/>
          <w:color w:val="333333"/>
          <w:sz w:val="28"/>
          <w:lang w:val="ru-RU"/>
        </w:rPr>
        <w:t>ивать различие и сходство позиций;</w:t>
      </w:r>
    </w:p>
    <w:p w14:paraId="7ADDB33D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в ходе общения задавать вопросы и выдавать ответы по существу решаемой учебной задачи, обнаруживать различие и сходство позиций других участников диалога;</w:t>
      </w:r>
    </w:p>
    <w:p w14:paraId="26322B84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lastRenderedPageBreak/>
        <w:t>публично представлять результаты решения учебной задачи, самостоят</w:t>
      </w:r>
      <w:r w:rsidRPr="002751B6">
        <w:rPr>
          <w:rFonts w:ascii="Times New Roman" w:hAnsi="Times New Roman"/>
          <w:color w:val="333333"/>
          <w:sz w:val="28"/>
          <w:lang w:val="ru-RU"/>
        </w:rPr>
        <w:t>ельно выбирать наиболее целесообразный формат выступления и готовить различные презентационные материалы.</w:t>
      </w:r>
    </w:p>
    <w:p w14:paraId="6DBC2045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b/>
          <w:color w:val="333333"/>
          <w:sz w:val="28"/>
          <w:lang w:val="ru-RU"/>
        </w:rPr>
        <w:t>Регулятивные универсальные учебные действия</w:t>
      </w:r>
    </w:p>
    <w:p w14:paraId="652EF58B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b/>
          <w:color w:val="333333"/>
          <w:sz w:val="28"/>
          <w:lang w:val="ru-RU"/>
        </w:rPr>
        <w:t>Самоорганизация:</w:t>
      </w:r>
    </w:p>
    <w:p w14:paraId="558EC6B6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выявлять проблемные вопросы, требующие решения в жизненных и учебных ситуациях;</w:t>
      </w:r>
    </w:p>
    <w:p w14:paraId="616A1F90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аргументи</w:t>
      </w:r>
      <w:r w:rsidRPr="002751B6">
        <w:rPr>
          <w:rFonts w:ascii="Times New Roman" w:hAnsi="Times New Roman"/>
          <w:color w:val="333333"/>
          <w:sz w:val="28"/>
          <w:lang w:val="ru-RU"/>
        </w:rPr>
        <w:t>рованно определять оптимальный вариант принятия решений, самостоятельно составлять алгоритм (часть алгоритма) и выбирать способ решения учебной задачи с учётом собственных возможностей и имеющихся ресурсов;</w:t>
      </w:r>
    </w:p>
    <w:p w14:paraId="3F49C349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составлять план действий, находить необходимые ре</w:t>
      </w:r>
      <w:r w:rsidRPr="002751B6">
        <w:rPr>
          <w:rFonts w:ascii="Times New Roman" w:hAnsi="Times New Roman"/>
          <w:color w:val="333333"/>
          <w:sz w:val="28"/>
          <w:lang w:val="ru-RU"/>
        </w:rPr>
        <w:t>сурсы для его выполнения, при необходимости корректировать предложенный алгоритм, брать ответственность за принятое решение.</w:t>
      </w:r>
    </w:p>
    <w:p w14:paraId="0BD5978C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b/>
          <w:color w:val="333333"/>
          <w:sz w:val="28"/>
          <w:lang w:val="ru-RU"/>
        </w:rPr>
        <w:t>Самоконтроль, эмоциональный интеллект:</w:t>
      </w:r>
    </w:p>
    <w:p w14:paraId="1C23890A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давать оценку ситуации, предвидеть трудности, которые могут возникнуть при решении учебной з</w:t>
      </w:r>
      <w:r w:rsidRPr="002751B6">
        <w:rPr>
          <w:rFonts w:ascii="Times New Roman" w:hAnsi="Times New Roman"/>
          <w:color w:val="333333"/>
          <w:sz w:val="28"/>
          <w:lang w:val="ru-RU"/>
        </w:rPr>
        <w:t>адачи, и вносить коррективы в деятельность на основе новых обстоятельств;</w:t>
      </w:r>
    </w:p>
    <w:p w14:paraId="1A4CFA6F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объяснять причины достижения (недостижения) результатов деятельности, давать оценку приобретённому опыту, уметь находить позитивное в произошедшей ситуации;</w:t>
      </w:r>
    </w:p>
    <w:p w14:paraId="163037D6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оценивать соответствие ре</w:t>
      </w:r>
      <w:r w:rsidRPr="002751B6">
        <w:rPr>
          <w:rFonts w:ascii="Times New Roman" w:hAnsi="Times New Roman"/>
          <w:color w:val="333333"/>
          <w:sz w:val="28"/>
          <w:lang w:val="ru-RU"/>
        </w:rPr>
        <w:t>зультата цели и условиям;</w:t>
      </w:r>
    </w:p>
    <w:p w14:paraId="52DAD978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управлять собственными эмоциями и не поддаваться эмоциям других людей, выявлять и анализировать их причины;</w:t>
      </w:r>
    </w:p>
    <w:p w14:paraId="30D5AA6F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ставить себя на место другого человека, понимать мотивы и намерения другого человека, регулировать способ выражения эмоций</w:t>
      </w:r>
      <w:r w:rsidRPr="002751B6">
        <w:rPr>
          <w:rFonts w:ascii="Times New Roman" w:hAnsi="Times New Roman"/>
          <w:color w:val="333333"/>
          <w:sz w:val="28"/>
          <w:lang w:val="ru-RU"/>
        </w:rPr>
        <w:t>;</w:t>
      </w:r>
    </w:p>
    <w:p w14:paraId="0FF83600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осознанно относиться к другому человеку, его мнению, признавать право на ошибку свою и чужую;</w:t>
      </w:r>
    </w:p>
    <w:p w14:paraId="403C5107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быть открытым себе и другим людям, осознавать невозможность контроля всего вокруг.</w:t>
      </w:r>
    </w:p>
    <w:p w14:paraId="64FD47C4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b/>
          <w:color w:val="333333"/>
          <w:sz w:val="28"/>
          <w:lang w:val="ru-RU"/>
        </w:rPr>
        <w:t>Совместная деятельность:</w:t>
      </w:r>
    </w:p>
    <w:p w14:paraId="63B71C51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понимать и использовать преимущества командной и инд</w:t>
      </w:r>
      <w:r w:rsidRPr="002751B6">
        <w:rPr>
          <w:rFonts w:ascii="Times New Roman" w:hAnsi="Times New Roman"/>
          <w:color w:val="333333"/>
          <w:sz w:val="28"/>
          <w:lang w:val="ru-RU"/>
        </w:rPr>
        <w:t>ивидуальной работы при решении конкретной учебной задачи;</w:t>
      </w:r>
    </w:p>
    <w:p w14:paraId="02C641C5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планировать организацию совместной деятельности (распределять роли и понимать свою роль, принимать правила учебного взаимодействия, обсуждать процесс и результат совместной работы, подчиняться, выде</w:t>
      </w:r>
      <w:r w:rsidRPr="002751B6">
        <w:rPr>
          <w:rFonts w:ascii="Times New Roman" w:hAnsi="Times New Roman"/>
          <w:color w:val="333333"/>
          <w:sz w:val="28"/>
          <w:lang w:val="ru-RU"/>
        </w:rPr>
        <w:t>лять общую точку зрения, договариваться о результатах);</w:t>
      </w:r>
    </w:p>
    <w:p w14:paraId="0AD5DD17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 xml:space="preserve">определять свои действия и действия партнёра, которые помогали или затрудняли нахождение общего решения, оценивать качество своего вклада в </w:t>
      </w:r>
      <w:r w:rsidRPr="002751B6">
        <w:rPr>
          <w:rFonts w:ascii="Times New Roman" w:hAnsi="Times New Roman"/>
          <w:color w:val="333333"/>
          <w:sz w:val="28"/>
          <w:lang w:val="ru-RU"/>
        </w:rPr>
        <w:lastRenderedPageBreak/>
        <w:t>общий продукт по заданным участниками группы критериям, разд</w:t>
      </w:r>
      <w:r w:rsidRPr="002751B6">
        <w:rPr>
          <w:rFonts w:ascii="Times New Roman" w:hAnsi="Times New Roman"/>
          <w:color w:val="333333"/>
          <w:sz w:val="28"/>
          <w:lang w:val="ru-RU"/>
        </w:rPr>
        <w:t>елять сферу ответственности и проявлять готовность к предоставлению отчёта перед группой.</w:t>
      </w:r>
    </w:p>
    <w:p w14:paraId="498F6983" w14:textId="77777777" w:rsidR="008F6621" w:rsidRPr="002751B6" w:rsidRDefault="00E40A57">
      <w:pPr>
        <w:spacing w:after="0"/>
        <w:ind w:firstLine="600"/>
        <w:rPr>
          <w:lang w:val="ru-RU"/>
        </w:rPr>
      </w:pPr>
      <w:bookmarkStart w:id="4" w:name="_Toc134720971"/>
      <w:bookmarkStart w:id="5" w:name="_Toc161857405"/>
      <w:bookmarkEnd w:id="4"/>
      <w:bookmarkEnd w:id="5"/>
      <w:r w:rsidRPr="002751B6">
        <w:rPr>
          <w:rFonts w:ascii="Times New Roman" w:hAnsi="Times New Roman"/>
          <w:b/>
          <w:color w:val="333333"/>
          <w:sz w:val="28"/>
          <w:lang w:val="ru-RU"/>
        </w:rPr>
        <w:t>ПРЕДМЕТНЫЕ РЕЗУЛЬТАТЫ</w:t>
      </w:r>
    </w:p>
    <w:p w14:paraId="1DCFB33B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 xml:space="preserve">Предметные результаты характеризуют сформированность у обучающихся основ культуры безопасности и защиты Родины и проявляются в </w:t>
      </w:r>
      <w:r w:rsidRPr="002751B6">
        <w:rPr>
          <w:rFonts w:ascii="Times New Roman" w:hAnsi="Times New Roman"/>
          <w:color w:val="333333"/>
          <w:sz w:val="28"/>
          <w:lang w:val="ru-RU"/>
        </w:rPr>
        <w:t>способности построения и следования модели индивидуального безопасного поведения и опыте её применения в повседневной жизни.</w:t>
      </w:r>
    </w:p>
    <w:p w14:paraId="441B9129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Приобретаемый опыт проявляется в понимании существующих проблем безопасности и усвоении обучающимися минимума основных ключевых пон</w:t>
      </w:r>
      <w:r w:rsidRPr="002751B6">
        <w:rPr>
          <w:rFonts w:ascii="Times New Roman" w:hAnsi="Times New Roman"/>
          <w:color w:val="333333"/>
          <w:sz w:val="28"/>
          <w:lang w:val="ru-RU"/>
        </w:rPr>
        <w:t>ятий, которые в дальнейшем будут использоваться без дополнительных разъяснений, приобретении систематизированных знаний основ комплексной безопасности личности, общества и государства, военной подготовки, индивидуальной системы здорового образа жизни, анти</w:t>
      </w:r>
      <w:r w:rsidRPr="002751B6">
        <w:rPr>
          <w:rFonts w:ascii="Times New Roman" w:hAnsi="Times New Roman"/>
          <w:color w:val="333333"/>
          <w:sz w:val="28"/>
          <w:lang w:val="ru-RU"/>
        </w:rPr>
        <w:t>экстремистского мышления и антитеррористического поведения, овладении базовыми медицинскими знаниями и практическими умениями безопасного поведения в повседневной жизни.</w:t>
      </w:r>
    </w:p>
    <w:p w14:paraId="709CAA9B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Предметные результаты по ОБЗР должны обеспечивать:</w:t>
      </w:r>
    </w:p>
    <w:p w14:paraId="4549FEE9" w14:textId="77777777" w:rsidR="008F6621" w:rsidRPr="002751B6" w:rsidRDefault="00E40A57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 xml:space="preserve">сформированность </w:t>
      </w:r>
      <w:r w:rsidRPr="002751B6">
        <w:rPr>
          <w:rFonts w:ascii="Times New Roman" w:hAnsi="Times New Roman"/>
          <w:color w:val="333333"/>
          <w:sz w:val="28"/>
          <w:lang w:val="ru-RU"/>
        </w:rPr>
        <w:t xml:space="preserve">представлений о значении безопасного и устойчивого развития для государства, общества, личности; фундаментальных ценностях и принципах, формирующих основы российского общества, безопасности страны, закрепленных в Конституции Российской Федерации, правовых </w:t>
      </w:r>
      <w:r w:rsidRPr="002751B6">
        <w:rPr>
          <w:rFonts w:ascii="Times New Roman" w:hAnsi="Times New Roman"/>
          <w:color w:val="333333"/>
          <w:sz w:val="28"/>
          <w:lang w:val="ru-RU"/>
        </w:rPr>
        <w:t>основах обеспечения национальной безопасности, угрозах мирного и военного характера;</w:t>
      </w:r>
    </w:p>
    <w:p w14:paraId="42C4FB33" w14:textId="77777777" w:rsidR="008F6621" w:rsidRPr="002751B6" w:rsidRDefault="00E40A57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освоение знаний о мероприятиях по защите населения при чрезвычайных ситуациях природного, техногенного и биолого-социального характера, возникновении военной угрозы; форми</w:t>
      </w:r>
      <w:r w:rsidRPr="002751B6">
        <w:rPr>
          <w:rFonts w:ascii="Times New Roman" w:hAnsi="Times New Roman"/>
          <w:color w:val="333333"/>
          <w:sz w:val="28"/>
          <w:lang w:val="ru-RU"/>
        </w:rPr>
        <w:t>рование представлений о роли гражданской обороны и ее истории; знание порядка действий при сигнале «Внимание всем!»; знание об индивидуальных и коллективных мерах защиты и сформированность представлений о порядке их применения;</w:t>
      </w:r>
    </w:p>
    <w:p w14:paraId="19E5A31B" w14:textId="77777777" w:rsidR="008F6621" w:rsidRPr="002751B6" w:rsidRDefault="00E40A57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сформированность чувства гор</w:t>
      </w:r>
      <w:r w:rsidRPr="002751B6">
        <w:rPr>
          <w:rFonts w:ascii="Times New Roman" w:hAnsi="Times New Roman"/>
          <w:color w:val="333333"/>
          <w:sz w:val="28"/>
          <w:lang w:val="ru-RU"/>
        </w:rPr>
        <w:t>дости за свою Родину, ответственного отношения к выполнению конституционного долга – защите Отечества; овладение знаниями об истории возникновения и развития военной организации государства, функции и задачи современных Вооруженных сил Российской Федерации</w:t>
      </w:r>
      <w:r w:rsidRPr="002751B6">
        <w:rPr>
          <w:rFonts w:ascii="Times New Roman" w:hAnsi="Times New Roman"/>
          <w:color w:val="333333"/>
          <w:sz w:val="28"/>
          <w:lang w:val="ru-RU"/>
        </w:rPr>
        <w:t>, знание особенностей добровольной и обязательной подготовки к военной службе;</w:t>
      </w:r>
    </w:p>
    <w:p w14:paraId="19AEF28A" w14:textId="77777777" w:rsidR="008F6621" w:rsidRPr="002751B6" w:rsidRDefault="00E40A57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lastRenderedPageBreak/>
        <w:t>сформированность представлений о назначении, боевых свойствах и общем устройстве стрелкового оружия;</w:t>
      </w:r>
    </w:p>
    <w:p w14:paraId="679B66A8" w14:textId="77777777" w:rsidR="008F6621" w:rsidRPr="002751B6" w:rsidRDefault="00E40A57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овладение основными положениями общевоинских уставов Вооруженных Сил Российс</w:t>
      </w:r>
      <w:r w:rsidRPr="002751B6">
        <w:rPr>
          <w:rFonts w:ascii="Times New Roman" w:hAnsi="Times New Roman"/>
          <w:color w:val="333333"/>
          <w:sz w:val="28"/>
          <w:lang w:val="ru-RU"/>
        </w:rPr>
        <w:t>кой Федерации и умение их применять при выполнении обязанностей воинской службы;</w:t>
      </w:r>
    </w:p>
    <w:p w14:paraId="4FBE22A8" w14:textId="77777777" w:rsidR="008F6621" w:rsidRPr="002751B6" w:rsidRDefault="00E40A57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сформированность представлений о культуре безопасности жизнедеятельности, понятиях «опасность», «безопасность», «риск», знание универсальных правил безопасного поведения, гото</w:t>
      </w:r>
      <w:r w:rsidRPr="002751B6">
        <w:rPr>
          <w:rFonts w:ascii="Times New Roman" w:hAnsi="Times New Roman"/>
          <w:color w:val="333333"/>
          <w:sz w:val="28"/>
          <w:lang w:val="ru-RU"/>
        </w:rPr>
        <w:t>вность применять их на практике, используя освоенные знания и умения, освоение основ проектирования собственной безопасной жизнедеятельности с учетом природных, техногенных и социальных рисков;</w:t>
      </w:r>
    </w:p>
    <w:p w14:paraId="4C4468E3" w14:textId="77777777" w:rsidR="008F6621" w:rsidRPr="002751B6" w:rsidRDefault="00E40A57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знание правил дорожного движения, пожарной безопасности, безоп</w:t>
      </w:r>
      <w:r w:rsidRPr="002751B6">
        <w:rPr>
          <w:rFonts w:ascii="Times New Roman" w:hAnsi="Times New Roman"/>
          <w:color w:val="333333"/>
          <w:sz w:val="28"/>
          <w:lang w:val="ru-RU"/>
        </w:rPr>
        <w:t>асного поведения в быту, транспорте, в общественных местах, на природе и умение применять их в поведении;</w:t>
      </w:r>
    </w:p>
    <w:p w14:paraId="7778AED8" w14:textId="77777777" w:rsidR="008F6621" w:rsidRPr="002751B6" w:rsidRDefault="00E40A57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сформированность представлений о порядке действий при возникновении чрезвычайных ситуаций в быту, транспорте, в общественных местах, на природе; умени</w:t>
      </w:r>
      <w:r w:rsidRPr="002751B6">
        <w:rPr>
          <w:rFonts w:ascii="Times New Roman" w:hAnsi="Times New Roman"/>
          <w:color w:val="333333"/>
          <w:sz w:val="28"/>
          <w:lang w:val="ru-RU"/>
        </w:rPr>
        <w:t>е оценивать и прогнозировать неблагоприятные факторы обстановки и принимать обоснованные решения в опасных и чрезвычайных ситуациях, с учетом реальных условий и возможностей;</w:t>
      </w:r>
    </w:p>
    <w:p w14:paraId="6BD88143" w14:textId="77777777" w:rsidR="008F6621" w:rsidRPr="002751B6" w:rsidRDefault="00E40A57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освоение основ медицинских знаний и владение умениями оказывать первую помощь пос</w:t>
      </w:r>
      <w:r w:rsidRPr="002751B6">
        <w:rPr>
          <w:rFonts w:ascii="Times New Roman" w:hAnsi="Times New Roman"/>
          <w:color w:val="333333"/>
          <w:sz w:val="28"/>
          <w:lang w:val="ru-RU"/>
        </w:rPr>
        <w:t xml:space="preserve">традавшим при потере сознания, остановке дыхания, наружных кровотечениях, попадании инородных тел в верхние дыхательные пути, травмах различных областей тела, ожогах, отморожениях, отравлениях; сформированность социально ответственного отношения к ведению </w:t>
      </w:r>
      <w:r w:rsidRPr="002751B6">
        <w:rPr>
          <w:rFonts w:ascii="Times New Roman" w:hAnsi="Times New Roman"/>
          <w:color w:val="333333"/>
          <w:sz w:val="28"/>
          <w:lang w:val="ru-RU"/>
        </w:rPr>
        <w:t>здорового образа жизни, исключающего употребление наркотиков, алкоголя, курения и нанесения иного вреда собственному здоровью и здоровью окружающих;</w:t>
      </w:r>
    </w:p>
    <w:p w14:paraId="6BE3DDA6" w14:textId="77777777" w:rsidR="008F6621" w:rsidRPr="002751B6" w:rsidRDefault="00E40A57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сформированность представлений о правилах безопасного поведения в социуме, овладение знаниями об опасных пр</w:t>
      </w:r>
      <w:r w:rsidRPr="002751B6">
        <w:rPr>
          <w:rFonts w:ascii="Times New Roman" w:hAnsi="Times New Roman"/>
          <w:color w:val="333333"/>
          <w:sz w:val="28"/>
          <w:lang w:val="ru-RU"/>
        </w:rPr>
        <w:t>оявлениях конфликтов, манипулятивном поведении, умения распознавать опасные проявления и формирование готовности им противодействовать;</w:t>
      </w:r>
    </w:p>
    <w:p w14:paraId="1FBB2251" w14:textId="77777777" w:rsidR="008F6621" w:rsidRPr="002751B6" w:rsidRDefault="00E40A57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сформированность представлений об информационных и компьютерных угрозах, опасных явлениях в Интернете, знания о правилах</w:t>
      </w:r>
      <w:r w:rsidRPr="002751B6">
        <w:rPr>
          <w:rFonts w:ascii="Times New Roman" w:hAnsi="Times New Roman"/>
          <w:color w:val="333333"/>
          <w:sz w:val="28"/>
          <w:lang w:val="ru-RU"/>
        </w:rPr>
        <w:t xml:space="preserve"> безопасного поведения в информационном пространстве и готовность применять их на практике;</w:t>
      </w:r>
    </w:p>
    <w:p w14:paraId="69203E63" w14:textId="77777777" w:rsidR="008F6621" w:rsidRPr="002751B6" w:rsidRDefault="00E40A57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lastRenderedPageBreak/>
        <w:t>освоение знаний об основах общественно-государственной системы противодействия экстремизму и терроризму; сформированность представлений об опасности вовлечения в де</w:t>
      </w:r>
      <w:r w:rsidRPr="002751B6">
        <w:rPr>
          <w:rFonts w:ascii="Times New Roman" w:hAnsi="Times New Roman"/>
          <w:color w:val="333333"/>
          <w:sz w:val="28"/>
          <w:lang w:val="ru-RU"/>
        </w:rPr>
        <w:t>структивную, экстремистскую и террористическую деятельность, умение распознавать опасности вовлечения; знания правил безопасного поведения при угрозе или в случае террористического акта;</w:t>
      </w:r>
    </w:p>
    <w:p w14:paraId="15064850" w14:textId="77777777" w:rsidR="008F6621" w:rsidRPr="002751B6" w:rsidRDefault="00E40A57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сформированность активной жизненной позиции, умений и навыков личного</w:t>
      </w:r>
      <w:r w:rsidRPr="002751B6">
        <w:rPr>
          <w:rFonts w:ascii="Times New Roman" w:hAnsi="Times New Roman"/>
          <w:color w:val="333333"/>
          <w:sz w:val="28"/>
          <w:lang w:val="ru-RU"/>
        </w:rPr>
        <w:t xml:space="preserve"> участия в обеспечении мер безопасности личности, общества и государства;</w:t>
      </w:r>
    </w:p>
    <w:p w14:paraId="2D10F191" w14:textId="77777777" w:rsidR="008F6621" w:rsidRPr="002751B6" w:rsidRDefault="00E40A57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понимание роли государства в обеспечении государственной и международной безопасности, обороны, в противодействии основным вызовам современности: терроризму, экстремизму, незаконному</w:t>
      </w:r>
      <w:r w:rsidRPr="002751B6">
        <w:rPr>
          <w:rFonts w:ascii="Times New Roman" w:hAnsi="Times New Roman"/>
          <w:color w:val="333333"/>
          <w:sz w:val="28"/>
          <w:lang w:val="ru-RU"/>
        </w:rPr>
        <w:t xml:space="preserve"> распространению наркотических средств.</w:t>
      </w:r>
    </w:p>
    <w:p w14:paraId="7E100C9B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Достижение результатов освоения программы ОБЗР обеспечивается посредством достижения предметных результатов освоения модулей ОБЗР.</w:t>
      </w:r>
    </w:p>
    <w:p w14:paraId="48C09AB5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b/>
          <w:color w:val="333333"/>
          <w:sz w:val="28"/>
          <w:lang w:val="ru-RU"/>
        </w:rPr>
        <w:t xml:space="preserve">8 КЛАСС </w:t>
      </w:r>
    </w:p>
    <w:p w14:paraId="1FFBEA19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b/>
          <w:color w:val="333333"/>
          <w:sz w:val="28"/>
          <w:lang w:val="ru-RU"/>
        </w:rPr>
        <w:t>Предметные результаты по модулю № 1 «Безопасное и устойчивое развитие личнос</w:t>
      </w:r>
      <w:r w:rsidRPr="002751B6">
        <w:rPr>
          <w:rFonts w:ascii="Times New Roman" w:hAnsi="Times New Roman"/>
          <w:b/>
          <w:color w:val="333333"/>
          <w:sz w:val="28"/>
          <w:lang w:val="ru-RU"/>
        </w:rPr>
        <w:t>ти, общества, государства»:</w:t>
      </w:r>
    </w:p>
    <w:p w14:paraId="1E507A7B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объяснять значение Конституции Российской Федерации;</w:t>
      </w:r>
    </w:p>
    <w:p w14:paraId="10777968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раскрывать содержание статей 2, 4, 20, 41, 42, 58, 59 Конституции Российской Федерации, пояснять их значение для личности и общества;</w:t>
      </w:r>
    </w:p>
    <w:p w14:paraId="52795183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объяснять значение Стратегии национальной</w:t>
      </w:r>
      <w:r w:rsidRPr="002751B6">
        <w:rPr>
          <w:rFonts w:ascii="Times New Roman" w:hAnsi="Times New Roman"/>
          <w:color w:val="333333"/>
          <w:sz w:val="28"/>
          <w:lang w:val="ru-RU"/>
        </w:rPr>
        <w:t xml:space="preserve"> безопасности Российской Федерации, утвержденной Указом Президента Российской Федерации от 2 июля 2021 г. № 400;</w:t>
      </w:r>
    </w:p>
    <w:p w14:paraId="1338FA6A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раскрывать понятия «национальные интересы» и «угрозы национальной безопасности», приводить примеры;</w:t>
      </w:r>
    </w:p>
    <w:p w14:paraId="0BEB7699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 xml:space="preserve">раскрывать классификацию </w:t>
      </w:r>
      <w:r w:rsidRPr="002751B6">
        <w:rPr>
          <w:rFonts w:ascii="Times New Roman" w:hAnsi="Times New Roman"/>
          <w:color w:val="333333"/>
          <w:sz w:val="28"/>
          <w:lang w:val="ru-RU"/>
        </w:rPr>
        <w:t>чрезвычайных ситуаций по масштабам и источникам возникновения, приводить примеры;</w:t>
      </w:r>
    </w:p>
    <w:p w14:paraId="63318700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раскрывать способы информирования и оповещения населения о чрезвычайных ситуациях;</w:t>
      </w:r>
    </w:p>
    <w:p w14:paraId="7E14E669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перечислять основные этапы развития гражданской обороны, характеризовать роль гражданской о</w:t>
      </w:r>
      <w:r w:rsidRPr="002751B6">
        <w:rPr>
          <w:rFonts w:ascii="Times New Roman" w:hAnsi="Times New Roman"/>
          <w:color w:val="333333"/>
          <w:sz w:val="28"/>
          <w:lang w:val="ru-RU"/>
        </w:rPr>
        <w:t>бороны при чрезвычайных ситуациях и угрозах военного характера;</w:t>
      </w:r>
    </w:p>
    <w:p w14:paraId="02D83B11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выработать навыки безопасных действий при получении сигнала «Внимание всем!»; изучить средства индивидуальной и коллективной защиты населения, вырабатывать навыки пользования фильтрующим проти</w:t>
      </w:r>
      <w:r w:rsidRPr="002751B6">
        <w:rPr>
          <w:rFonts w:ascii="Times New Roman" w:hAnsi="Times New Roman"/>
          <w:color w:val="333333"/>
          <w:sz w:val="28"/>
          <w:lang w:val="ru-RU"/>
        </w:rPr>
        <w:t>вогазом;</w:t>
      </w:r>
    </w:p>
    <w:p w14:paraId="3C5EA476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объяснять порядок действий населения при объявлении эвакуации;</w:t>
      </w:r>
    </w:p>
    <w:p w14:paraId="15D81FEF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lastRenderedPageBreak/>
        <w:t>характеризовать современное состояние Вооружённых Сил Российской Федерации;</w:t>
      </w:r>
    </w:p>
    <w:p w14:paraId="1F4DCEDF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приводить примеры применения Вооружённых Сил Российской Федерациив борьбе с неонацизмом и международным терр</w:t>
      </w:r>
      <w:r w:rsidRPr="002751B6">
        <w:rPr>
          <w:rFonts w:ascii="Times New Roman" w:hAnsi="Times New Roman"/>
          <w:color w:val="333333"/>
          <w:sz w:val="28"/>
          <w:lang w:val="ru-RU"/>
        </w:rPr>
        <w:t>оризмом;</w:t>
      </w:r>
    </w:p>
    <w:p w14:paraId="0705F996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раскрывать понятия «воинская обязанность», «военная служба»;</w:t>
      </w:r>
    </w:p>
    <w:p w14:paraId="0B44A84B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раскрывать содержание подготовки к службе в армии.</w:t>
      </w:r>
    </w:p>
    <w:p w14:paraId="63F8EC95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b/>
          <w:color w:val="333333"/>
          <w:sz w:val="28"/>
          <w:lang w:val="ru-RU"/>
        </w:rPr>
        <w:t>Предметные результаты по модулю № 2 «Военная подготовка. Основы военных знаний»:</w:t>
      </w:r>
    </w:p>
    <w:p w14:paraId="5F98F7D4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представление об истории зарождения и развития В</w:t>
      </w:r>
      <w:r w:rsidRPr="002751B6">
        <w:rPr>
          <w:rFonts w:ascii="Times New Roman" w:hAnsi="Times New Roman"/>
          <w:color w:val="333333"/>
          <w:sz w:val="28"/>
          <w:lang w:val="ru-RU"/>
        </w:rPr>
        <w:t>ооруженных Сил Российской Федерации;</w:t>
      </w:r>
    </w:p>
    <w:p w14:paraId="0A6868D8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владеть информацией о направлениях подготовки к военной службе;</w:t>
      </w:r>
    </w:p>
    <w:p w14:paraId="628ADE5D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понимать необходимость подготовки к военной службе по основным направлениям;</w:t>
      </w:r>
    </w:p>
    <w:p w14:paraId="048182F6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осознавать значимость каждого направления подготовки к военной службе в решени</w:t>
      </w:r>
      <w:r w:rsidRPr="002751B6">
        <w:rPr>
          <w:rFonts w:ascii="Times New Roman" w:hAnsi="Times New Roman"/>
          <w:color w:val="333333"/>
          <w:sz w:val="28"/>
          <w:lang w:val="ru-RU"/>
        </w:rPr>
        <w:t>и комплексных задач;</w:t>
      </w:r>
    </w:p>
    <w:p w14:paraId="7789BD6D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представление о составе, предназначении видов и родов Вооруженных Сил Российской Федерации;</w:t>
      </w:r>
    </w:p>
    <w:p w14:paraId="7A350949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понимать функции и задачи Вооруженных Сил Российской Федерации на современном этапе;</w:t>
      </w:r>
    </w:p>
    <w:p w14:paraId="5FB23E1D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понимать значимость военной присяги для формирования</w:t>
      </w:r>
      <w:r w:rsidRPr="002751B6">
        <w:rPr>
          <w:rFonts w:ascii="Times New Roman" w:hAnsi="Times New Roman"/>
          <w:color w:val="333333"/>
          <w:sz w:val="28"/>
          <w:lang w:val="ru-RU"/>
        </w:rPr>
        <w:t xml:space="preserve"> образа российского военнослужащего – защитника Отечества;</w:t>
      </w:r>
    </w:p>
    <w:p w14:paraId="5405BD78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представление об основных образцах вооружения и военной техники;</w:t>
      </w:r>
    </w:p>
    <w:p w14:paraId="7B4283C0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представление о классификации видов вооружения и военной техники;</w:t>
      </w:r>
    </w:p>
    <w:p w14:paraId="41C550D0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представление об основных тактико-технических ха</w:t>
      </w:r>
      <w:r w:rsidRPr="002751B6">
        <w:rPr>
          <w:rFonts w:ascii="Times New Roman" w:hAnsi="Times New Roman"/>
          <w:color w:val="333333"/>
          <w:sz w:val="28"/>
          <w:lang w:val="ru-RU"/>
        </w:rPr>
        <w:t>рактеристиках вооружения и военной техники;</w:t>
      </w:r>
    </w:p>
    <w:p w14:paraId="49BA2357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представление об организационной структуре отделения и задачах личного состава в бою;</w:t>
      </w:r>
    </w:p>
    <w:p w14:paraId="04EA8A0A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представление о современных элементах экипировки и бронезащиты военнослужащего;</w:t>
      </w:r>
    </w:p>
    <w:p w14:paraId="34BE5569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 xml:space="preserve">знать алгоритм надевания </w:t>
      </w:r>
      <w:r w:rsidRPr="002751B6">
        <w:rPr>
          <w:rFonts w:ascii="Times New Roman" w:hAnsi="Times New Roman"/>
          <w:color w:val="333333"/>
          <w:sz w:val="28"/>
          <w:lang w:val="ru-RU"/>
        </w:rPr>
        <w:t>экипировки и средств бронезащиты;</w:t>
      </w:r>
    </w:p>
    <w:p w14:paraId="04DF6455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представление о вооружении отделения и тактико-технических характеристиках стрелкового оружия;</w:t>
      </w:r>
    </w:p>
    <w:p w14:paraId="0918B36D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знать основные характеристики стрелкового оружия и ручных гранат;</w:t>
      </w:r>
    </w:p>
    <w:p w14:paraId="13A805F6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знать историю создания уставов и этапов становления сов</w:t>
      </w:r>
      <w:r w:rsidRPr="002751B6">
        <w:rPr>
          <w:rFonts w:ascii="Times New Roman" w:hAnsi="Times New Roman"/>
          <w:color w:val="333333"/>
          <w:sz w:val="28"/>
          <w:lang w:val="ru-RU"/>
        </w:rPr>
        <w:t>ременных общевоинских уставов Вооруженных Сил Российской Федерации;</w:t>
      </w:r>
    </w:p>
    <w:p w14:paraId="2FF96C09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знать структуру современных общевоинских уставов и понимать их значение для повседневной жизнедеятельности войск;</w:t>
      </w:r>
    </w:p>
    <w:p w14:paraId="0EB25B8E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lastRenderedPageBreak/>
        <w:t xml:space="preserve">понимать принцип единоначалия, принятый в Вооруженных Силах </w:t>
      </w:r>
      <w:r w:rsidRPr="002751B6">
        <w:rPr>
          <w:rFonts w:ascii="Times New Roman" w:hAnsi="Times New Roman"/>
          <w:color w:val="333333"/>
          <w:sz w:val="28"/>
          <w:lang w:val="ru-RU"/>
        </w:rPr>
        <w:t>Российской Федерации;</w:t>
      </w:r>
    </w:p>
    <w:p w14:paraId="6B6F1898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представление о порядке подчиненности и взаимоотношениях военнослужащих;</w:t>
      </w:r>
    </w:p>
    <w:p w14:paraId="200F8066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понимать порядок отдачи приказа (приказания) и их выполнения;</w:t>
      </w:r>
    </w:p>
    <w:p w14:paraId="0DBD823A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различать воинские звания и образцы военной формы одежды;</w:t>
      </w:r>
    </w:p>
    <w:p w14:paraId="3A39B540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представление о воинской дисц</w:t>
      </w:r>
      <w:r w:rsidRPr="002751B6">
        <w:rPr>
          <w:rFonts w:ascii="Times New Roman" w:hAnsi="Times New Roman"/>
          <w:color w:val="333333"/>
          <w:sz w:val="28"/>
          <w:lang w:val="ru-RU"/>
        </w:rPr>
        <w:t>иплине, ее сущности и значении;</w:t>
      </w:r>
    </w:p>
    <w:p w14:paraId="52EB2B58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понимать принципы достижения воинской дисциплины;</w:t>
      </w:r>
    </w:p>
    <w:p w14:paraId="22EAB9AB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уметь оценивать риски нарушения воинской дисциплины;</w:t>
      </w:r>
    </w:p>
    <w:p w14:paraId="21E1A1C6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знать основные положения Строевого устава;</w:t>
      </w:r>
    </w:p>
    <w:p w14:paraId="6807FBCC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знать обязанности военнослужащего перед построением и в строю;</w:t>
      </w:r>
    </w:p>
    <w:p w14:paraId="1553BD45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 xml:space="preserve">знать строевые </w:t>
      </w:r>
      <w:r w:rsidRPr="002751B6">
        <w:rPr>
          <w:rFonts w:ascii="Times New Roman" w:hAnsi="Times New Roman"/>
          <w:color w:val="333333"/>
          <w:sz w:val="28"/>
          <w:lang w:val="ru-RU"/>
        </w:rPr>
        <w:t>приёмы на месте без оружия;</w:t>
      </w:r>
    </w:p>
    <w:p w14:paraId="4890B2B8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выполнять строевые приёмы на месте без оружия.</w:t>
      </w:r>
    </w:p>
    <w:p w14:paraId="72250E96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b/>
          <w:color w:val="333333"/>
          <w:sz w:val="28"/>
          <w:lang w:val="ru-RU"/>
        </w:rPr>
        <w:t>Предметные результаты по модулю № 3 «Культура безопасности жизнедеятельности в современном обществе»:</w:t>
      </w:r>
    </w:p>
    <w:p w14:paraId="12AD9737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характеризовать значение безопасности жизнедеятельности для человека;</w:t>
      </w:r>
    </w:p>
    <w:p w14:paraId="288EE33C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раскрыват</w:t>
      </w:r>
      <w:r w:rsidRPr="002751B6">
        <w:rPr>
          <w:rFonts w:ascii="Times New Roman" w:hAnsi="Times New Roman"/>
          <w:color w:val="333333"/>
          <w:sz w:val="28"/>
          <w:lang w:val="ru-RU"/>
        </w:rPr>
        <w:t>ь смысл понятий «опасность», «безопасность», «риск», «культура безопасности жизнедеятельности»;</w:t>
      </w:r>
    </w:p>
    <w:p w14:paraId="0CB04EDD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классифицировать и характеризовать источники опасности;</w:t>
      </w:r>
    </w:p>
    <w:p w14:paraId="62CE347F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 xml:space="preserve">раскрывать и обосновывать общие принципы безопасного поведения; моделировать реальные ситуации и решать </w:t>
      </w:r>
      <w:r w:rsidRPr="002751B6">
        <w:rPr>
          <w:rFonts w:ascii="Times New Roman" w:hAnsi="Times New Roman"/>
          <w:color w:val="333333"/>
          <w:sz w:val="28"/>
          <w:lang w:val="ru-RU"/>
        </w:rPr>
        <w:t>ситуационные задачи;</w:t>
      </w:r>
    </w:p>
    <w:p w14:paraId="1BC0DF87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объяснять сходство и различия опасной и чрезвычайной ситуаций;</w:t>
      </w:r>
    </w:p>
    <w:p w14:paraId="514C0D64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объяснять механизм перерастания повседневной ситуации в чрезвычайную ситуацию;</w:t>
      </w:r>
    </w:p>
    <w:p w14:paraId="6DAA9CE0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приводить примеры различных угроз безопасности и характеризовать их;</w:t>
      </w:r>
    </w:p>
    <w:p w14:paraId="45513EA0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раскрывать и обосновыват</w:t>
      </w:r>
      <w:r w:rsidRPr="002751B6">
        <w:rPr>
          <w:rFonts w:ascii="Times New Roman" w:hAnsi="Times New Roman"/>
          <w:color w:val="333333"/>
          <w:sz w:val="28"/>
          <w:lang w:val="ru-RU"/>
        </w:rPr>
        <w:t>ь правила поведения в опасных и чрезвычайных ситуациях.</w:t>
      </w:r>
    </w:p>
    <w:p w14:paraId="58DC66B3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b/>
          <w:color w:val="333333"/>
          <w:sz w:val="28"/>
          <w:lang w:val="ru-RU"/>
        </w:rPr>
        <w:t>Предметные результаты по модулю № 4 «Безопасность в быту»:</w:t>
      </w:r>
    </w:p>
    <w:p w14:paraId="1A5CD46B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объяснять особенности жизнеобеспечения жилища;</w:t>
      </w:r>
    </w:p>
    <w:p w14:paraId="764DDC38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классифицировать основные источники опасности в быту;</w:t>
      </w:r>
    </w:p>
    <w:p w14:paraId="240637E6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 xml:space="preserve">объяснять права потребителя, выработать </w:t>
      </w:r>
      <w:r w:rsidRPr="002751B6">
        <w:rPr>
          <w:rFonts w:ascii="Times New Roman" w:hAnsi="Times New Roman"/>
          <w:color w:val="333333"/>
          <w:sz w:val="28"/>
          <w:lang w:val="ru-RU"/>
        </w:rPr>
        <w:t>навыки безопасного выбора продуктов питания;</w:t>
      </w:r>
    </w:p>
    <w:p w14:paraId="1D9B273B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характеризовать бытовые отравления и причины их возникновения;</w:t>
      </w:r>
    </w:p>
    <w:p w14:paraId="643CD082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характеризовать правила безопасного использования средств бытовой химии; иметь навыки безопасных действий при сборе ртути в домашних условиях в случ</w:t>
      </w:r>
      <w:r w:rsidRPr="002751B6">
        <w:rPr>
          <w:rFonts w:ascii="Times New Roman" w:hAnsi="Times New Roman"/>
          <w:color w:val="333333"/>
          <w:sz w:val="28"/>
          <w:lang w:val="ru-RU"/>
        </w:rPr>
        <w:t>ае, если разбился ртутный термометр;</w:t>
      </w:r>
    </w:p>
    <w:p w14:paraId="0C17EF69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lastRenderedPageBreak/>
        <w:t>раскрывать признаки отравления, иметь навыки профилактики пищевых отравлений;</w:t>
      </w:r>
    </w:p>
    <w:p w14:paraId="0D483D01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знать правила и приёмы оказания первой помощи, иметь навыки безопасных действий при отравлениях, промывании желудка;</w:t>
      </w:r>
    </w:p>
    <w:p w14:paraId="27590923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характеризовать бытовые травмы и объяснять правила их предупреждения;</w:t>
      </w:r>
    </w:p>
    <w:p w14:paraId="1DC038EB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знать правила безопасного обращения с инструментами;</w:t>
      </w:r>
    </w:p>
    <w:p w14:paraId="7254417F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знать меры предосторожности от укусов различных животных;</w:t>
      </w:r>
    </w:p>
    <w:p w14:paraId="256192D5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 xml:space="preserve">знать правила и иметь навыки оказания первой помощи при ушибах, переломах, </w:t>
      </w:r>
      <w:r w:rsidRPr="002751B6">
        <w:rPr>
          <w:rFonts w:ascii="Times New Roman" w:hAnsi="Times New Roman"/>
          <w:color w:val="333333"/>
          <w:sz w:val="28"/>
          <w:lang w:val="ru-RU"/>
        </w:rPr>
        <w:t>растяжении, вывихе, сотрясении мозга, укусах животных, кровотечениях;</w:t>
      </w:r>
    </w:p>
    <w:p w14:paraId="2B4ACC39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владеть правилами комплектования и хранения домашней аптечки;</w:t>
      </w:r>
    </w:p>
    <w:p w14:paraId="6F896E30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владеть правилами безопасного поведения и иметь навыки безопасных действий при обращении с газовыми и электрическими прибора</w:t>
      </w:r>
      <w:r w:rsidRPr="002751B6">
        <w:rPr>
          <w:rFonts w:ascii="Times New Roman" w:hAnsi="Times New Roman"/>
          <w:color w:val="333333"/>
          <w:sz w:val="28"/>
          <w:lang w:val="ru-RU"/>
        </w:rPr>
        <w:t>ми;</w:t>
      </w:r>
    </w:p>
    <w:p w14:paraId="06550C38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владеть правилами безопасного поведения и иметь навыки безопасных действий при опасных ситуациях в подъезде и лифте;</w:t>
      </w:r>
    </w:p>
    <w:p w14:paraId="07C27FA9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владеть правилами и иметь навыки приёмов оказания первой помощи при отравлении газом и электротравме;</w:t>
      </w:r>
    </w:p>
    <w:p w14:paraId="4BA83C87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характеризовать пожар, его фактор</w:t>
      </w:r>
      <w:r w:rsidRPr="002751B6">
        <w:rPr>
          <w:rFonts w:ascii="Times New Roman" w:hAnsi="Times New Roman"/>
          <w:color w:val="333333"/>
          <w:sz w:val="28"/>
          <w:lang w:val="ru-RU"/>
        </w:rPr>
        <w:t>ы и стадии развития;</w:t>
      </w:r>
    </w:p>
    <w:p w14:paraId="1026E17C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объяснять условия и причины возникновения пожаров, характеризовать их возможные последствия;</w:t>
      </w:r>
    </w:p>
    <w:p w14:paraId="3EA50EBD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навыки безопасных действий при пожаре дома, на балконе, в подъезде, в лифте;</w:t>
      </w:r>
    </w:p>
    <w:p w14:paraId="5D334771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 xml:space="preserve">иметь навыки правильного использования первичных </w:t>
      </w:r>
      <w:r w:rsidRPr="002751B6">
        <w:rPr>
          <w:rFonts w:ascii="Times New Roman" w:hAnsi="Times New Roman"/>
          <w:color w:val="333333"/>
          <w:sz w:val="28"/>
          <w:lang w:val="ru-RU"/>
        </w:rPr>
        <w:t>средств пожаротушения, оказания первой помощи;</w:t>
      </w:r>
    </w:p>
    <w:p w14:paraId="1348B1A4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знать права, обязанности и иметь представление об ответственности граждан в области пожарной безопасности;</w:t>
      </w:r>
    </w:p>
    <w:p w14:paraId="66D39028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знать порядок и иметь навыки вызова экстренных служб; знать порядок взаимодействия с экстренным служба</w:t>
      </w:r>
      <w:r w:rsidRPr="002751B6">
        <w:rPr>
          <w:rFonts w:ascii="Times New Roman" w:hAnsi="Times New Roman"/>
          <w:color w:val="333333"/>
          <w:sz w:val="28"/>
          <w:lang w:val="ru-RU"/>
        </w:rPr>
        <w:t>ми;</w:t>
      </w:r>
    </w:p>
    <w:p w14:paraId="5D4E357B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представление об ответственности за ложные сообщения;</w:t>
      </w:r>
    </w:p>
    <w:p w14:paraId="1C669F8E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характеризовать меры по предотвращению проникновения злоумышленников в дом;</w:t>
      </w:r>
    </w:p>
    <w:p w14:paraId="2803C555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характеризовать ситуации криминогенного характера;</w:t>
      </w:r>
    </w:p>
    <w:p w14:paraId="33B610F1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знать правила поведения с малознакомыми людьми;</w:t>
      </w:r>
    </w:p>
    <w:p w14:paraId="6AB4B6D4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знать правила пов</w:t>
      </w:r>
      <w:r w:rsidRPr="002751B6">
        <w:rPr>
          <w:rFonts w:ascii="Times New Roman" w:hAnsi="Times New Roman"/>
          <w:color w:val="333333"/>
          <w:sz w:val="28"/>
          <w:lang w:val="ru-RU"/>
        </w:rPr>
        <w:t>едения и иметь навыки безопасных действий при попытке проникновения в дом посторонних;</w:t>
      </w:r>
    </w:p>
    <w:p w14:paraId="31D6D595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классифицировать аварийные ситуации на коммунальных системах жизнеобеспечения;</w:t>
      </w:r>
    </w:p>
    <w:p w14:paraId="19CC848E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lastRenderedPageBreak/>
        <w:t>иметь навыки безопасных действий при авариях на коммунальных системах жизнеобеспечения.</w:t>
      </w:r>
    </w:p>
    <w:p w14:paraId="560603BE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b/>
          <w:color w:val="333333"/>
          <w:sz w:val="28"/>
          <w:lang w:val="ru-RU"/>
        </w:rPr>
        <w:t>Пр</w:t>
      </w:r>
      <w:r w:rsidRPr="002751B6">
        <w:rPr>
          <w:rFonts w:ascii="Times New Roman" w:hAnsi="Times New Roman"/>
          <w:b/>
          <w:color w:val="333333"/>
          <w:sz w:val="28"/>
          <w:lang w:val="ru-RU"/>
        </w:rPr>
        <w:t>едметные результаты по модулю № 5 «Безопасность на транспорте»:</w:t>
      </w:r>
    </w:p>
    <w:p w14:paraId="3FCA66CA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знать правила дорожного движения и объяснять их значение;</w:t>
      </w:r>
    </w:p>
    <w:p w14:paraId="52D63A42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перечислять и характеризовать участников дорожного движения и элементы дороги;</w:t>
      </w:r>
    </w:p>
    <w:p w14:paraId="7F85DEDF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знать условия обеспечения безопасности участников дорож</w:t>
      </w:r>
      <w:r w:rsidRPr="002751B6">
        <w:rPr>
          <w:rFonts w:ascii="Times New Roman" w:hAnsi="Times New Roman"/>
          <w:color w:val="333333"/>
          <w:sz w:val="28"/>
          <w:lang w:val="ru-RU"/>
        </w:rPr>
        <w:t>ного движения;</w:t>
      </w:r>
    </w:p>
    <w:p w14:paraId="4DC41C9A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знать правила дорожного движения для пешеходов;</w:t>
      </w:r>
    </w:p>
    <w:p w14:paraId="778A2911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классифицировать и характеризовать дорожные знаки для пешеходов;</w:t>
      </w:r>
    </w:p>
    <w:p w14:paraId="0A566B50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знать «дорожные ловушки» и объяснять правила их предупреждения;</w:t>
      </w:r>
    </w:p>
    <w:p w14:paraId="305F9289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навыки безопасного перехода дороги;</w:t>
      </w:r>
    </w:p>
    <w:p w14:paraId="5D856DA1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 xml:space="preserve">знать правила </w:t>
      </w:r>
      <w:r w:rsidRPr="002751B6">
        <w:rPr>
          <w:rFonts w:ascii="Times New Roman" w:hAnsi="Times New Roman"/>
          <w:color w:val="333333"/>
          <w:sz w:val="28"/>
          <w:lang w:val="ru-RU"/>
        </w:rPr>
        <w:t>применения световозвращающих элементов;</w:t>
      </w:r>
    </w:p>
    <w:p w14:paraId="62CBADDA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знать правила дорожного движения для пассажиров;</w:t>
      </w:r>
    </w:p>
    <w:p w14:paraId="3AD96168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знать обязанности пассажиров маршрутных транспортных средств;</w:t>
      </w:r>
    </w:p>
    <w:p w14:paraId="407AAB1F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знать правила применения ремня безопасности и детских удерживающих устройств;</w:t>
      </w:r>
    </w:p>
    <w:p w14:paraId="3D03A405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навыки безопасных дей</w:t>
      </w:r>
      <w:r w:rsidRPr="002751B6">
        <w:rPr>
          <w:rFonts w:ascii="Times New Roman" w:hAnsi="Times New Roman"/>
          <w:color w:val="333333"/>
          <w:sz w:val="28"/>
          <w:lang w:val="ru-RU"/>
        </w:rPr>
        <w:t>ствий пассажиров при опасных и чрезвычайных ситуациях в маршрутных транспортных средствах;</w:t>
      </w:r>
    </w:p>
    <w:p w14:paraId="4FB832E6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знать правила поведения пассажира мотоцикла;</w:t>
      </w:r>
    </w:p>
    <w:p w14:paraId="68858EA6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знать правила дорожного движения для водителя велосипеда, мопеда, лиц, использующих средства индивидуальной мобильности;</w:t>
      </w:r>
    </w:p>
    <w:p w14:paraId="66BE6220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знать дорожные знаки для водителя велосипеда, сигналы велосипедиста;</w:t>
      </w:r>
    </w:p>
    <w:p w14:paraId="30C74E14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знать правила подготовки и выработать навыки безопасного использования велосипеда;</w:t>
      </w:r>
    </w:p>
    <w:p w14:paraId="690B10AE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знать требования правил дорожного движения к водителю мотоцикла;</w:t>
      </w:r>
    </w:p>
    <w:p w14:paraId="688BE4FC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 xml:space="preserve">классифицировать дорожно-транспортные </w:t>
      </w:r>
      <w:r w:rsidRPr="002751B6">
        <w:rPr>
          <w:rFonts w:ascii="Times New Roman" w:hAnsi="Times New Roman"/>
          <w:color w:val="333333"/>
          <w:sz w:val="28"/>
          <w:lang w:val="ru-RU"/>
        </w:rPr>
        <w:t>происшествия и характеризовать причины их возникновения;</w:t>
      </w:r>
    </w:p>
    <w:p w14:paraId="59DC8876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навыки безопасных действий очевидца дорожно-транспортного происшествия;</w:t>
      </w:r>
    </w:p>
    <w:p w14:paraId="7C6C0CCD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знать порядок действий при пожаре на транспорте;</w:t>
      </w:r>
    </w:p>
    <w:p w14:paraId="583410ED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знать особенности и опасности на различных видах транспорта (внеуличного</w:t>
      </w:r>
      <w:r w:rsidRPr="002751B6">
        <w:rPr>
          <w:rFonts w:ascii="Times New Roman" w:hAnsi="Times New Roman"/>
          <w:color w:val="333333"/>
          <w:sz w:val="28"/>
          <w:lang w:val="ru-RU"/>
        </w:rPr>
        <w:t>, железнодорожного, водного, воздушного);</w:t>
      </w:r>
    </w:p>
    <w:p w14:paraId="607A490F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знать обязанности пассажиров отдельных видов транспорта;</w:t>
      </w:r>
    </w:p>
    <w:p w14:paraId="4E51B30B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навыки безопасного поведения пассажиров при различных происшествиях на отдельных видах транспорта;</w:t>
      </w:r>
    </w:p>
    <w:p w14:paraId="2F4E8ABC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 xml:space="preserve">знать правила и иметь навыки оказания первой помощи </w:t>
      </w:r>
      <w:r w:rsidRPr="002751B6">
        <w:rPr>
          <w:rFonts w:ascii="Times New Roman" w:hAnsi="Times New Roman"/>
          <w:color w:val="333333"/>
          <w:sz w:val="28"/>
          <w:lang w:val="ru-RU"/>
        </w:rPr>
        <w:t>при различных травмах в результате чрезвычайных ситуаций на транспорте;</w:t>
      </w:r>
    </w:p>
    <w:p w14:paraId="732D0AB0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lastRenderedPageBreak/>
        <w:t>знать способы извлечения пострадавшего из транспорта.</w:t>
      </w:r>
    </w:p>
    <w:p w14:paraId="21FFEB37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b/>
          <w:color w:val="333333"/>
          <w:sz w:val="28"/>
          <w:lang w:val="ru-RU"/>
        </w:rPr>
        <w:t>Предметные результаты по модулю № 6 «Безопасность в общественных местах»:</w:t>
      </w:r>
    </w:p>
    <w:p w14:paraId="71EF5865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классифицировать общественные места;</w:t>
      </w:r>
    </w:p>
    <w:p w14:paraId="061F1C79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характеризовать пот</w:t>
      </w:r>
      <w:r w:rsidRPr="002751B6">
        <w:rPr>
          <w:rFonts w:ascii="Times New Roman" w:hAnsi="Times New Roman"/>
          <w:color w:val="333333"/>
          <w:sz w:val="28"/>
          <w:lang w:val="ru-RU"/>
        </w:rPr>
        <w:t>енциальные источники опасности в общественных местах;</w:t>
      </w:r>
    </w:p>
    <w:p w14:paraId="7293F225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знать правила вызова экстренных служб и порядок взаимодействия с ними;</w:t>
      </w:r>
    </w:p>
    <w:p w14:paraId="30BD6B61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уметь планировать действия в случае возникновения опасной или чрезвычайной ситуации;</w:t>
      </w:r>
    </w:p>
    <w:p w14:paraId="6DCD3E7A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 xml:space="preserve">характеризовать риски массовых </w:t>
      </w:r>
      <w:r w:rsidRPr="002751B6">
        <w:rPr>
          <w:rFonts w:ascii="Times New Roman" w:hAnsi="Times New Roman"/>
          <w:color w:val="333333"/>
          <w:sz w:val="28"/>
          <w:lang w:val="ru-RU"/>
        </w:rPr>
        <w:t>мероприятий и объяснять правила подготовки к посещению массовых мероприятий;</w:t>
      </w:r>
    </w:p>
    <w:p w14:paraId="75E2D124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навыки безопасного поведения при беспорядках в местах массового пребывания людей;</w:t>
      </w:r>
    </w:p>
    <w:p w14:paraId="197E57FA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навыки безопасных действий при попадании в толпу и давку;</w:t>
      </w:r>
    </w:p>
    <w:p w14:paraId="1F01DC14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 xml:space="preserve">иметь навыки </w:t>
      </w:r>
      <w:r w:rsidRPr="002751B6">
        <w:rPr>
          <w:rFonts w:ascii="Times New Roman" w:hAnsi="Times New Roman"/>
          <w:color w:val="333333"/>
          <w:sz w:val="28"/>
          <w:lang w:val="ru-RU"/>
        </w:rPr>
        <w:t>безопасных действий при обнаружении угрозы возникновения пожара;</w:t>
      </w:r>
    </w:p>
    <w:p w14:paraId="25649EF8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знать правила и иметь навыки безопасных действий при эвакуации из общественных мест и зданий;</w:t>
      </w:r>
    </w:p>
    <w:p w14:paraId="2033504F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знать навыки безопасных действий при обрушениях зданий и сооружений;</w:t>
      </w:r>
    </w:p>
    <w:p w14:paraId="6B9CB3B9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характеризовать опасности кр</w:t>
      </w:r>
      <w:r w:rsidRPr="002751B6">
        <w:rPr>
          <w:rFonts w:ascii="Times New Roman" w:hAnsi="Times New Roman"/>
          <w:color w:val="333333"/>
          <w:sz w:val="28"/>
          <w:lang w:val="ru-RU"/>
        </w:rPr>
        <w:t>иминогенного и антиобщественного характера в общественных местах;</w:t>
      </w:r>
    </w:p>
    <w:p w14:paraId="75A7B5EB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представление о безопасных действиях в ситуациях криминогенного и антиобщественного характера, при обнаружении бесхозных (потенциально опасных) вещей и предметов, а также в случае терр</w:t>
      </w:r>
      <w:r w:rsidRPr="002751B6">
        <w:rPr>
          <w:rFonts w:ascii="Times New Roman" w:hAnsi="Times New Roman"/>
          <w:color w:val="333333"/>
          <w:sz w:val="28"/>
          <w:lang w:val="ru-RU"/>
        </w:rPr>
        <w:t>ористического акта, в том числе при захвате и освобождении заложников;</w:t>
      </w:r>
    </w:p>
    <w:p w14:paraId="3DFADFFF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навыки действий при взаимодействии с правоохранительными органами.</w:t>
      </w:r>
    </w:p>
    <w:p w14:paraId="5C701B91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b/>
          <w:color w:val="333333"/>
          <w:sz w:val="28"/>
          <w:lang w:val="ru-RU"/>
        </w:rPr>
        <w:t>9 КЛАСС</w:t>
      </w:r>
    </w:p>
    <w:p w14:paraId="53DE7306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b/>
          <w:color w:val="333333"/>
          <w:sz w:val="28"/>
          <w:lang w:val="ru-RU"/>
        </w:rPr>
        <w:t>Предметные результаты по модулю № 7 «Безопасность в природной среде»:</w:t>
      </w:r>
    </w:p>
    <w:p w14:paraId="17EF95DB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классифицировать и характеризовать</w:t>
      </w:r>
      <w:r w:rsidRPr="002751B6">
        <w:rPr>
          <w:rFonts w:ascii="Times New Roman" w:hAnsi="Times New Roman"/>
          <w:color w:val="333333"/>
          <w:sz w:val="28"/>
          <w:lang w:val="ru-RU"/>
        </w:rPr>
        <w:t xml:space="preserve"> чрезвычайные ситуации природного характера;</w:t>
      </w:r>
    </w:p>
    <w:p w14:paraId="5D54C2E1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характеризовать опасности в природной среде: дикие животные, змеи, насекомые и паукообразные, ядовитые грибы и растения;</w:t>
      </w:r>
    </w:p>
    <w:p w14:paraId="17C52727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представление о безопасных действиях при встрече с дикими животными, змеями, насеком</w:t>
      </w:r>
      <w:r w:rsidRPr="002751B6">
        <w:rPr>
          <w:rFonts w:ascii="Times New Roman" w:hAnsi="Times New Roman"/>
          <w:color w:val="333333"/>
          <w:sz w:val="28"/>
          <w:lang w:val="ru-RU"/>
        </w:rPr>
        <w:t>ыми и паукообразными;</w:t>
      </w:r>
    </w:p>
    <w:p w14:paraId="017BCEDA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lastRenderedPageBreak/>
        <w:t>знать правила поведения для снижения риска отравления ядовитыми грибами и растениями;</w:t>
      </w:r>
    </w:p>
    <w:p w14:paraId="05BB1FD8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характеризовать автономные условия, раскрывать их опасности и порядок подготовки к ним;</w:t>
      </w:r>
    </w:p>
    <w:p w14:paraId="76C1601B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представление о безопасных действиях при автономном пр</w:t>
      </w:r>
      <w:r w:rsidRPr="002751B6">
        <w:rPr>
          <w:rFonts w:ascii="Times New Roman" w:hAnsi="Times New Roman"/>
          <w:color w:val="333333"/>
          <w:sz w:val="28"/>
          <w:lang w:val="ru-RU"/>
        </w:rPr>
        <w:t>ебывании в природной среде: ориентирование на местности, в том числе работа с компасом и картой, обеспечение ночлега и питания, разведение костра, подача сигналов бедствия;</w:t>
      </w:r>
    </w:p>
    <w:p w14:paraId="7390F1CF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классифицировать и характеризовать природные пожары и их опасности;</w:t>
      </w:r>
    </w:p>
    <w:p w14:paraId="1A9998D9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характеризовать</w:t>
      </w:r>
      <w:r w:rsidRPr="002751B6">
        <w:rPr>
          <w:rFonts w:ascii="Times New Roman" w:hAnsi="Times New Roman"/>
          <w:color w:val="333333"/>
          <w:sz w:val="28"/>
          <w:lang w:val="ru-RU"/>
        </w:rPr>
        <w:t xml:space="preserve"> факторы и причины возникновения пожаров;</w:t>
      </w:r>
    </w:p>
    <w:p w14:paraId="1189800C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представления о безопасных действиях при нахождении в зоне природного пожара;</w:t>
      </w:r>
    </w:p>
    <w:p w14:paraId="6301FD36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представление о правилах безопасного поведения в горах;</w:t>
      </w:r>
    </w:p>
    <w:p w14:paraId="5E5BEAF0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характеризовать снежные лавины, камнепады, сели, оползни, их внешние</w:t>
      </w:r>
      <w:r w:rsidRPr="002751B6">
        <w:rPr>
          <w:rFonts w:ascii="Times New Roman" w:hAnsi="Times New Roman"/>
          <w:color w:val="333333"/>
          <w:sz w:val="28"/>
          <w:lang w:val="ru-RU"/>
        </w:rPr>
        <w:t xml:space="preserve"> признаки и опасности;</w:t>
      </w:r>
    </w:p>
    <w:p w14:paraId="0750EFBA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представления о безопасных действиях, необходимых для снижения риска попадания в лавину, под камнепад, при попадании в зону селя, при начале оползня;</w:t>
      </w:r>
    </w:p>
    <w:p w14:paraId="470973AF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знать общие правила безопасного поведения на водоёмах;</w:t>
      </w:r>
    </w:p>
    <w:p w14:paraId="50A7D47E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знать правила купания,</w:t>
      </w:r>
      <w:r w:rsidRPr="002751B6">
        <w:rPr>
          <w:rFonts w:ascii="Times New Roman" w:hAnsi="Times New Roman"/>
          <w:color w:val="333333"/>
          <w:sz w:val="28"/>
          <w:lang w:val="ru-RU"/>
        </w:rPr>
        <w:t xml:space="preserve"> понимать различия между оборудованными и необорудованными пляжами;</w:t>
      </w:r>
    </w:p>
    <w:p w14:paraId="518FD065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знать правила само- и взаимопомощи терпящим бедствие на воде;</w:t>
      </w:r>
    </w:p>
    <w:p w14:paraId="153A9EBE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представление о безопасных действиях при обнаружении тонущего человека летом и человека в полынье;</w:t>
      </w:r>
    </w:p>
    <w:p w14:paraId="04E88FA8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 xml:space="preserve">знать правила </w:t>
      </w:r>
      <w:r w:rsidRPr="002751B6">
        <w:rPr>
          <w:rFonts w:ascii="Times New Roman" w:hAnsi="Times New Roman"/>
          <w:color w:val="333333"/>
          <w:sz w:val="28"/>
          <w:lang w:val="ru-RU"/>
        </w:rPr>
        <w:t>поведения при нахождении на плавсредствах и на льду;</w:t>
      </w:r>
    </w:p>
    <w:p w14:paraId="68DBCF16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характеризовать наводнения, их внешние признаки и опасности;</w:t>
      </w:r>
    </w:p>
    <w:p w14:paraId="53A45B87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представление о безопасных действиях при наводнении;</w:t>
      </w:r>
    </w:p>
    <w:p w14:paraId="63583065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характеризовать цунами, их внешние признаки и опасности;</w:t>
      </w:r>
    </w:p>
    <w:p w14:paraId="4945712D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представление о безо</w:t>
      </w:r>
      <w:r w:rsidRPr="002751B6">
        <w:rPr>
          <w:rFonts w:ascii="Times New Roman" w:hAnsi="Times New Roman"/>
          <w:color w:val="333333"/>
          <w:sz w:val="28"/>
          <w:lang w:val="ru-RU"/>
        </w:rPr>
        <w:t>пасных действиях при нахождении в зоне цунами;</w:t>
      </w:r>
    </w:p>
    <w:p w14:paraId="0813A710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характеризовать ураганы, смерчи, их внешние признаки и опасности;</w:t>
      </w:r>
    </w:p>
    <w:p w14:paraId="74FCD0E0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представление о безопасных действиях при ураганах и смерчах;</w:t>
      </w:r>
    </w:p>
    <w:p w14:paraId="21E606D5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характеризовать грозы, их внешние признаки и опасности;</w:t>
      </w:r>
    </w:p>
    <w:p w14:paraId="10A0CAC3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навыки безопас</w:t>
      </w:r>
      <w:r w:rsidRPr="002751B6">
        <w:rPr>
          <w:rFonts w:ascii="Times New Roman" w:hAnsi="Times New Roman"/>
          <w:color w:val="333333"/>
          <w:sz w:val="28"/>
          <w:lang w:val="ru-RU"/>
        </w:rPr>
        <w:t>ных действий при попадании в грозу;</w:t>
      </w:r>
    </w:p>
    <w:p w14:paraId="038F42DB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характеризовать землетрясения и извержения вулканов и их опасности;</w:t>
      </w:r>
    </w:p>
    <w:p w14:paraId="2A047EE3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представление о безопасных действиях при землетрясении, в том числе при попадании под завал;</w:t>
      </w:r>
    </w:p>
    <w:p w14:paraId="09848E34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lastRenderedPageBreak/>
        <w:t>иметь представление о безопасных действиях при нахожд</w:t>
      </w:r>
      <w:r w:rsidRPr="002751B6">
        <w:rPr>
          <w:rFonts w:ascii="Times New Roman" w:hAnsi="Times New Roman"/>
          <w:color w:val="333333"/>
          <w:sz w:val="28"/>
          <w:lang w:val="ru-RU"/>
        </w:rPr>
        <w:t>ении в зоне извержения вулкана;</w:t>
      </w:r>
    </w:p>
    <w:p w14:paraId="3D501C29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раскрывать смысл понятий «экология» и «экологическая культура»;</w:t>
      </w:r>
    </w:p>
    <w:p w14:paraId="45551E5F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объяснять значение экологии для устойчивого развития общества;</w:t>
      </w:r>
    </w:p>
    <w:p w14:paraId="6D7AF54E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знать правила безопасного поведения при неблагоприятной экологической обстановке (загрязнении атм</w:t>
      </w:r>
      <w:r w:rsidRPr="002751B6">
        <w:rPr>
          <w:rFonts w:ascii="Times New Roman" w:hAnsi="Times New Roman"/>
          <w:color w:val="333333"/>
          <w:sz w:val="28"/>
          <w:lang w:val="ru-RU"/>
        </w:rPr>
        <w:t>осферы).</w:t>
      </w:r>
    </w:p>
    <w:p w14:paraId="2121A687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b/>
          <w:color w:val="333333"/>
          <w:sz w:val="28"/>
          <w:lang w:val="ru-RU"/>
        </w:rPr>
        <w:t>Предметные результаты по модулю № 8 «Основы медицинских знаний. Оказание первой помощи»:</w:t>
      </w:r>
    </w:p>
    <w:p w14:paraId="22FE3FD1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 xml:space="preserve">раскрывать смысл понятий «здоровье» и </w:t>
      </w:r>
      <w:proofErr w:type="gramStart"/>
      <w:r w:rsidRPr="002751B6">
        <w:rPr>
          <w:rFonts w:ascii="Times New Roman" w:hAnsi="Times New Roman"/>
          <w:color w:val="333333"/>
          <w:sz w:val="28"/>
          <w:lang w:val="ru-RU"/>
        </w:rPr>
        <w:t>«здоровый образ жизни»</w:t>
      </w:r>
      <w:proofErr w:type="gramEnd"/>
      <w:r w:rsidRPr="002751B6">
        <w:rPr>
          <w:rFonts w:ascii="Times New Roman" w:hAnsi="Times New Roman"/>
          <w:color w:val="333333"/>
          <w:sz w:val="28"/>
          <w:lang w:val="ru-RU"/>
        </w:rPr>
        <w:t xml:space="preserve"> и их содержание, объяснять значение здоровья для человека;</w:t>
      </w:r>
    </w:p>
    <w:p w14:paraId="0EE3064D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характеризовать факторы, влияющие на з</w:t>
      </w:r>
      <w:r w:rsidRPr="002751B6">
        <w:rPr>
          <w:rFonts w:ascii="Times New Roman" w:hAnsi="Times New Roman"/>
          <w:color w:val="333333"/>
          <w:sz w:val="28"/>
          <w:lang w:val="ru-RU"/>
        </w:rPr>
        <w:t>доровье человека;</w:t>
      </w:r>
    </w:p>
    <w:p w14:paraId="3675757D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раскрывать содержание элементов здорового образа жизни, объяснять пагубность вредных привычек;</w:t>
      </w:r>
    </w:p>
    <w:p w14:paraId="53291B1E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обосновывать личную ответственность за сохранение здоровья;</w:t>
      </w:r>
    </w:p>
    <w:p w14:paraId="6B023E83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 xml:space="preserve">раскрывать понятие «инфекционные заболевания», объяснять причины их </w:t>
      </w:r>
      <w:r w:rsidRPr="002751B6">
        <w:rPr>
          <w:rFonts w:ascii="Times New Roman" w:hAnsi="Times New Roman"/>
          <w:color w:val="333333"/>
          <w:sz w:val="28"/>
          <w:lang w:val="ru-RU"/>
        </w:rPr>
        <w:t>возникновения;</w:t>
      </w:r>
    </w:p>
    <w:p w14:paraId="50252804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характеризовать механизм распространения инфекционных заболеваний, выработать навыки соблюдения мер их профилактики и защиты от них;</w:t>
      </w:r>
    </w:p>
    <w:p w14:paraId="3C7D082E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представление о безопасных действиях при возникновении чрезвычайных ситуаций биолого-социального проис</w:t>
      </w:r>
      <w:r w:rsidRPr="002751B6">
        <w:rPr>
          <w:rFonts w:ascii="Times New Roman" w:hAnsi="Times New Roman"/>
          <w:color w:val="333333"/>
          <w:sz w:val="28"/>
          <w:lang w:val="ru-RU"/>
        </w:rPr>
        <w:t>хождения (эпидемия, пандемия);</w:t>
      </w:r>
    </w:p>
    <w:p w14:paraId="23AFA7AD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характеризовать основные мероприятия, проводимые государством по обеспечению безопасности населения при угрозе и во время чрезвычайных ситуаций биолого-социального происхождения (эпидемия, пандемия, эпизоотия, панзоотия, эпиф</w:t>
      </w:r>
      <w:r w:rsidRPr="002751B6">
        <w:rPr>
          <w:rFonts w:ascii="Times New Roman" w:hAnsi="Times New Roman"/>
          <w:color w:val="333333"/>
          <w:sz w:val="28"/>
          <w:lang w:val="ru-RU"/>
        </w:rPr>
        <w:t>итотия, панфитотия);</w:t>
      </w:r>
    </w:p>
    <w:p w14:paraId="24C05EF5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раскрывать понятие «неинфекционные заболевания» и давать их классификацию;</w:t>
      </w:r>
    </w:p>
    <w:p w14:paraId="03079EF2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характеризовать факторы риска неинфекционных заболеваний;</w:t>
      </w:r>
    </w:p>
    <w:p w14:paraId="56695765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навыки соблюдения мер профилактики неинфекционных заболеваний и защиты от них;</w:t>
      </w:r>
    </w:p>
    <w:p w14:paraId="224AA15A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 xml:space="preserve">знать </w:t>
      </w:r>
      <w:r w:rsidRPr="002751B6">
        <w:rPr>
          <w:rFonts w:ascii="Times New Roman" w:hAnsi="Times New Roman"/>
          <w:color w:val="333333"/>
          <w:sz w:val="28"/>
          <w:lang w:val="ru-RU"/>
        </w:rPr>
        <w:t>назначение диспансеризации и раскрывать её задачи;</w:t>
      </w:r>
    </w:p>
    <w:p w14:paraId="241CB424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раскрывать понятия «психическое здоровье» и «психическое благополучие»;</w:t>
      </w:r>
    </w:p>
    <w:p w14:paraId="7C3796A0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объяснять понятие «стресс» и его влияние на человека;</w:t>
      </w:r>
    </w:p>
    <w:p w14:paraId="7B9A7840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навыки соблюдения мер профилактики стресса, раскрывать способы саморегуля</w:t>
      </w:r>
      <w:r w:rsidRPr="002751B6">
        <w:rPr>
          <w:rFonts w:ascii="Times New Roman" w:hAnsi="Times New Roman"/>
          <w:color w:val="333333"/>
          <w:sz w:val="28"/>
          <w:lang w:val="ru-RU"/>
        </w:rPr>
        <w:t>ции эмоциональных состояний;</w:t>
      </w:r>
    </w:p>
    <w:p w14:paraId="70042077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раскрывать понятие «первая помощь» и её содержание;</w:t>
      </w:r>
    </w:p>
    <w:p w14:paraId="695E60C0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знать состояния, требующие оказания первой помощи;</w:t>
      </w:r>
    </w:p>
    <w:p w14:paraId="64B298C3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lastRenderedPageBreak/>
        <w:t>знать универсальный алгоритм оказания первой помощи; знать назначение и состав аптечки первой помощи;</w:t>
      </w:r>
    </w:p>
    <w:p w14:paraId="329B6A13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 xml:space="preserve">иметь навыки действий </w:t>
      </w:r>
      <w:r w:rsidRPr="002751B6">
        <w:rPr>
          <w:rFonts w:ascii="Times New Roman" w:hAnsi="Times New Roman"/>
          <w:color w:val="333333"/>
          <w:sz w:val="28"/>
          <w:lang w:val="ru-RU"/>
        </w:rPr>
        <w:t>при оказании первой помощи в различных ситуациях;</w:t>
      </w:r>
    </w:p>
    <w:p w14:paraId="0F4130B3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характеризовать приёмы психологической поддержки пострадавшего.</w:t>
      </w:r>
    </w:p>
    <w:p w14:paraId="52F5F5AE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b/>
          <w:color w:val="333333"/>
          <w:sz w:val="28"/>
          <w:lang w:val="ru-RU"/>
        </w:rPr>
        <w:t>Предметные результаты по модулю № 9 «Безопасность в социуме»:</w:t>
      </w:r>
    </w:p>
    <w:p w14:paraId="40DEE5F5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характеризовать общение и объяснять его значение для человека;</w:t>
      </w:r>
    </w:p>
    <w:p w14:paraId="4228C85D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характеризовать п</w:t>
      </w:r>
      <w:r w:rsidRPr="002751B6">
        <w:rPr>
          <w:rFonts w:ascii="Times New Roman" w:hAnsi="Times New Roman"/>
          <w:color w:val="333333"/>
          <w:sz w:val="28"/>
          <w:lang w:val="ru-RU"/>
        </w:rPr>
        <w:t>ризнаки и анализировать способы эффективного общения;</w:t>
      </w:r>
    </w:p>
    <w:p w14:paraId="319B61E4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раскрывать приёмы и иметь навыки соблюдения правил безопасной межличностной коммуникации и комфортного взаимодействия в группе;</w:t>
      </w:r>
    </w:p>
    <w:p w14:paraId="310733F5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раскрывать признаки конструктивного и деструктивного общения;</w:t>
      </w:r>
    </w:p>
    <w:p w14:paraId="7C610675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раскрывать п</w:t>
      </w:r>
      <w:r w:rsidRPr="002751B6">
        <w:rPr>
          <w:rFonts w:ascii="Times New Roman" w:hAnsi="Times New Roman"/>
          <w:color w:val="333333"/>
          <w:sz w:val="28"/>
          <w:lang w:val="ru-RU"/>
        </w:rPr>
        <w:t>онятие «конфликт» и характеризовать стадии его развития, факторы и причины развития;</w:t>
      </w:r>
    </w:p>
    <w:p w14:paraId="3141A925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представление о ситуациях возникновения межличностных и групповых конфликтов;</w:t>
      </w:r>
    </w:p>
    <w:p w14:paraId="3F02C6FC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характеризовать безопасные и эффективные способы избегания и разрешения конфликтных сит</w:t>
      </w:r>
      <w:r w:rsidRPr="002751B6">
        <w:rPr>
          <w:rFonts w:ascii="Times New Roman" w:hAnsi="Times New Roman"/>
          <w:color w:val="333333"/>
          <w:sz w:val="28"/>
          <w:lang w:val="ru-RU"/>
        </w:rPr>
        <w:t>уаций;</w:t>
      </w:r>
    </w:p>
    <w:p w14:paraId="68988384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навыки безопасного поведения для снижения риска конфликта и безопасных действий при его опасных проявлениях;</w:t>
      </w:r>
    </w:p>
    <w:p w14:paraId="3DFA5437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характеризовать способ разрешения конфликта с помощью третьей стороны (медиатора);</w:t>
      </w:r>
    </w:p>
    <w:p w14:paraId="477DA616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представление об опасных формах проявления ко</w:t>
      </w:r>
      <w:r w:rsidRPr="002751B6">
        <w:rPr>
          <w:rFonts w:ascii="Times New Roman" w:hAnsi="Times New Roman"/>
          <w:color w:val="333333"/>
          <w:sz w:val="28"/>
          <w:lang w:val="ru-RU"/>
        </w:rPr>
        <w:t>нфликта: агрессия, домашнее насилие и буллинг;</w:t>
      </w:r>
    </w:p>
    <w:p w14:paraId="3A59673E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характеризовать манипуляции в ходе межличностного общения;</w:t>
      </w:r>
    </w:p>
    <w:p w14:paraId="12DA99C8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раскрывать приёмы распознавания манипуляций и знать способы противостояния ей;</w:t>
      </w:r>
    </w:p>
    <w:p w14:paraId="674A427B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 xml:space="preserve">раскрывать приёмы распознавания противозаконных проявлений манипуляции </w:t>
      </w:r>
      <w:r w:rsidRPr="002751B6">
        <w:rPr>
          <w:rFonts w:ascii="Times New Roman" w:hAnsi="Times New Roman"/>
          <w:color w:val="333333"/>
          <w:sz w:val="28"/>
          <w:lang w:val="ru-RU"/>
        </w:rPr>
        <w:t>(мошенничество, вымогательство, подстрекательство к действиям, которые могут причинить вред жизни и здоровью, и вовлечение в преступную, асоциальную или деструктивную деятельность) и знать способы защиты от них;</w:t>
      </w:r>
    </w:p>
    <w:p w14:paraId="26E544B3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характеризовать современные молодёжные увлеч</w:t>
      </w:r>
      <w:r w:rsidRPr="002751B6">
        <w:rPr>
          <w:rFonts w:ascii="Times New Roman" w:hAnsi="Times New Roman"/>
          <w:color w:val="333333"/>
          <w:sz w:val="28"/>
          <w:lang w:val="ru-RU"/>
        </w:rPr>
        <w:t>ения и опасности, связанные с ними, знать правила безопасного поведения;</w:t>
      </w:r>
    </w:p>
    <w:p w14:paraId="44893C9A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навыки безопасного поведения при коммуникации с незнакомыми людьми.</w:t>
      </w:r>
    </w:p>
    <w:p w14:paraId="5FE6B4EA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b/>
          <w:color w:val="333333"/>
          <w:sz w:val="28"/>
          <w:lang w:val="ru-RU"/>
        </w:rPr>
        <w:t>Предметные результаты по модулю № 10 «Безопасность в информационном пространстве»:</w:t>
      </w:r>
    </w:p>
    <w:p w14:paraId="30B74E19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lastRenderedPageBreak/>
        <w:t>раскрывать понятие «цифров</w:t>
      </w:r>
      <w:r w:rsidRPr="002751B6">
        <w:rPr>
          <w:rFonts w:ascii="Times New Roman" w:hAnsi="Times New Roman"/>
          <w:color w:val="333333"/>
          <w:sz w:val="28"/>
          <w:lang w:val="ru-RU"/>
        </w:rPr>
        <w:t>ая среда», её характеристики и приводить примеры информационных и компьютерных угроз;</w:t>
      </w:r>
    </w:p>
    <w:p w14:paraId="033BEDCD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объяснять положительные возможности цифровой среды;</w:t>
      </w:r>
    </w:p>
    <w:p w14:paraId="2D1E8759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характеризовать риски и угрозы при использовании Интернета;</w:t>
      </w:r>
    </w:p>
    <w:p w14:paraId="073B2BD1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 xml:space="preserve">знать общие принципы безопасного поведения, </w:t>
      </w:r>
      <w:r w:rsidRPr="002751B6">
        <w:rPr>
          <w:rFonts w:ascii="Times New Roman" w:hAnsi="Times New Roman"/>
          <w:color w:val="333333"/>
          <w:sz w:val="28"/>
          <w:lang w:val="ru-RU"/>
        </w:rPr>
        <w:t>необходимые для предупреждения возникновения опасных ситуаций в личном цифровом пространстве;</w:t>
      </w:r>
    </w:p>
    <w:p w14:paraId="040CAA2D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характеризовать опасные явления цифровой среды;</w:t>
      </w:r>
    </w:p>
    <w:p w14:paraId="74E92B21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классифицировать и оценивать риски вредоносных программ и приложений, их разновидностей;</w:t>
      </w:r>
    </w:p>
    <w:p w14:paraId="30288654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навыки соблюдения п</w:t>
      </w:r>
      <w:r w:rsidRPr="002751B6">
        <w:rPr>
          <w:rFonts w:ascii="Times New Roman" w:hAnsi="Times New Roman"/>
          <w:color w:val="333333"/>
          <w:sz w:val="28"/>
          <w:lang w:val="ru-RU"/>
        </w:rPr>
        <w:t>равил кибергигиены для предупреждения возникновения опасных ситуаций в цифровой среде;</w:t>
      </w:r>
    </w:p>
    <w:p w14:paraId="1DB60961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характеризовать основные виды опасного и запрещённого контента в Интернете и характеризовать его признаки;</w:t>
      </w:r>
    </w:p>
    <w:p w14:paraId="6B927EF0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раскрывать приёмы распознавания опасностей при использовании И</w:t>
      </w:r>
      <w:r w:rsidRPr="002751B6">
        <w:rPr>
          <w:rFonts w:ascii="Times New Roman" w:hAnsi="Times New Roman"/>
          <w:color w:val="333333"/>
          <w:sz w:val="28"/>
          <w:lang w:val="ru-RU"/>
        </w:rPr>
        <w:t>нтернета;</w:t>
      </w:r>
    </w:p>
    <w:p w14:paraId="6E1CBFEF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характеризовать противоправные действия в Интернете;</w:t>
      </w:r>
    </w:p>
    <w:p w14:paraId="5FFC32AD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навыки соблюдения правил цифрового поведения, необходимых для снижения рисков и угроз при использовании Интернета (кибербуллинга, вербовки в различные организации и группы);</w:t>
      </w:r>
    </w:p>
    <w:p w14:paraId="6931049E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характеризовать деструктивные течения в Интернете, их признаки и опасности;</w:t>
      </w:r>
    </w:p>
    <w:p w14:paraId="188AFF36" w14:textId="77777777" w:rsidR="008F6621" w:rsidRPr="002751B6" w:rsidRDefault="00E40A57">
      <w:pPr>
        <w:spacing w:after="0" w:line="264" w:lineRule="auto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навыки соблюдения правил безопасного использования Интернета, необходимых для снижения рисков и угроз вовлечения в различную деструктивную деятельность.</w:t>
      </w:r>
    </w:p>
    <w:p w14:paraId="276D7DFB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b/>
          <w:color w:val="333333"/>
          <w:sz w:val="28"/>
          <w:lang w:val="ru-RU"/>
        </w:rPr>
        <w:t>Предметные результаты</w:t>
      </w:r>
      <w:r w:rsidRPr="002751B6">
        <w:rPr>
          <w:rFonts w:ascii="Times New Roman" w:hAnsi="Times New Roman"/>
          <w:b/>
          <w:color w:val="333333"/>
          <w:sz w:val="28"/>
          <w:lang w:val="ru-RU"/>
        </w:rPr>
        <w:t xml:space="preserve"> по модулю № 11 «Основы противодействия экстремизму и терроризму»:</w:t>
      </w:r>
    </w:p>
    <w:p w14:paraId="2E86C4FA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объяснять понятия «экстремизм» и «терроризм», раскрывать их содержание, характеризовать причины, возможные варианты проявления и их последствия;</w:t>
      </w:r>
    </w:p>
    <w:p w14:paraId="033F668B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раскрывать цели и формы проявления террорист</w:t>
      </w:r>
      <w:r w:rsidRPr="002751B6">
        <w:rPr>
          <w:rFonts w:ascii="Times New Roman" w:hAnsi="Times New Roman"/>
          <w:color w:val="333333"/>
          <w:sz w:val="28"/>
          <w:lang w:val="ru-RU"/>
        </w:rPr>
        <w:t>ических актов, характеризовать их последствия;</w:t>
      </w:r>
    </w:p>
    <w:p w14:paraId="324D8D0E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раскрывать основы общественно-государственной системы, роль личности в противодействии экстремизму и терроризму;</w:t>
      </w:r>
    </w:p>
    <w:p w14:paraId="64293285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знать уровни террористической опасности и цели контртеррористической операции;</w:t>
      </w:r>
    </w:p>
    <w:p w14:paraId="1B840065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характеризовать п</w:t>
      </w:r>
      <w:r w:rsidRPr="002751B6">
        <w:rPr>
          <w:rFonts w:ascii="Times New Roman" w:hAnsi="Times New Roman"/>
          <w:color w:val="333333"/>
          <w:sz w:val="28"/>
          <w:lang w:val="ru-RU"/>
        </w:rPr>
        <w:t>ризнаки вовлечения в террористическую деятельность;</w:t>
      </w:r>
    </w:p>
    <w:p w14:paraId="320FE1A2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lastRenderedPageBreak/>
        <w:t>иметь навыки соблюдения правил антитеррористического поведения и безопасных действий при обнаружении признаков вербовки;</w:t>
      </w:r>
    </w:p>
    <w:p w14:paraId="264FCD82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представление о признаках подготовки различных форм терактов, объяснять призн</w:t>
      </w:r>
      <w:r w:rsidRPr="002751B6">
        <w:rPr>
          <w:rFonts w:ascii="Times New Roman" w:hAnsi="Times New Roman"/>
          <w:color w:val="333333"/>
          <w:sz w:val="28"/>
          <w:lang w:val="ru-RU"/>
        </w:rPr>
        <w:t>аки подозрительных предметов, иметь навыки безопасных действий при их обнаружении;</w:t>
      </w:r>
    </w:p>
    <w:p w14:paraId="5E8BBCE8" w14:textId="77777777" w:rsidR="008F6621" w:rsidRPr="002751B6" w:rsidRDefault="00E40A57">
      <w:pPr>
        <w:spacing w:after="0"/>
        <w:ind w:firstLine="600"/>
        <w:jc w:val="both"/>
        <w:rPr>
          <w:lang w:val="ru-RU"/>
        </w:rPr>
      </w:pPr>
      <w:r w:rsidRPr="002751B6">
        <w:rPr>
          <w:rFonts w:ascii="Times New Roman" w:hAnsi="Times New Roman"/>
          <w:color w:val="333333"/>
          <w:sz w:val="28"/>
          <w:lang w:val="ru-RU"/>
        </w:rPr>
        <w:t>иметь представление о безопасных действиях в случае теракта (нападение террористов и попытка захвата заложников, попадание в заложники, огневой налёт, наезд транспортного ср</w:t>
      </w:r>
      <w:r w:rsidRPr="002751B6">
        <w:rPr>
          <w:rFonts w:ascii="Times New Roman" w:hAnsi="Times New Roman"/>
          <w:color w:val="333333"/>
          <w:sz w:val="28"/>
          <w:lang w:val="ru-RU"/>
        </w:rPr>
        <w:t>едства, подрыв взрывного устройства).</w:t>
      </w:r>
    </w:p>
    <w:p w14:paraId="31DAF177" w14:textId="77777777" w:rsidR="008F6621" w:rsidRPr="002751B6" w:rsidRDefault="008F6621">
      <w:pPr>
        <w:rPr>
          <w:lang w:val="ru-RU"/>
        </w:rPr>
        <w:sectPr w:rsidR="008F6621" w:rsidRPr="002751B6">
          <w:pgSz w:w="11906" w:h="16383"/>
          <w:pgMar w:top="1134" w:right="850" w:bottom="1134" w:left="1701" w:header="720" w:footer="720" w:gutter="0"/>
          <w:cols w:space="720"/>
        </w:sectPr>
      </w:pPr>
    </w:p>
    <w:p w14:paraId="376E2C43" w14:textId="77777777" w:rsidR="008F6621" w:rsidRDefault="00E40A57">
      <w:pPr>
        <w:spacing w:after="0"/>
        <w:ind w:left="120"/>
      </w:pPr>
      <w:bookmarkStart w:id="6" w:name="block-32291519"/>
      <w:bookmarkEnd w:id="3"/>
      <w:r w:rsidRPr="002751B6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14:paraId="18A4CB80" w14:textId="77777777" w:rsidR="008F6621" w:rsidRDefault="00E40A57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18"/>
        <w:gridCol w:w="4693"/>
        <w:gridCol w:w="1518"/>
        <w:gridCol w:w="1841"/>
        <w:gridCol w:w="1910"/>
        <w:gridCol w:w="2837"/>
      </w:tblGrid>
      <w:tr w:rsidR="008F6621" w14:paraId="7D883C28" w14:textId="77777777">
        <w:trPr>
          <w:trHeight w:val="144"/>
          <w:tblCellSpacing w:w="20" w:type="nil"/>
        </w:trPr>
        <w:tc>
          <w:tcPr>
            <w:tcW w:w="456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51FBA15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2D325D2B" w14:textId="77777777" w:rsidR="008F6621" w:rsidRDefault="008F6621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02D148A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14:paraId="5C79A469" w14:textId="77777777" w:rsidR="008F6621" w:rsidRDefault="008F6621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41A5256A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15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7799307E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14:paraId="4AE63B92" w14:textId="77777777" w:rsidR="008F6621" w:rsidRDefault="008F6621">
            <w:pPr>
              <w:spacing w:after="0"/>
              <w:ind w:left="135"/>
            </w:pPr>
          </w:p>
        </w:tc>
      </w:tr>
      <w:tr w:rsidR="008F6621" w14:paraId="14D5C308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6E78CEDA" w14:textId="77777777" w:rsidR="008F6621" w:rsidRDefault="008F662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BA47902" w14:textId="77777777" w:rsidR="008F6621" w:rsidRDefault="008F6621"/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14:paraId="5FC30649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57D50013" w14:textId="77777777" w:rsidR="008F6621" w:rsidRDefault="008F6621">
            <w:pPr>
              <w:spacing w:after="0"/>
              <w:ind w:left="135"/>
            </w:pP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14:paraId="2170C5C6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7E6013D8" w14:textId="77777777" w:rsidR="008F6621" w:rsidRDefault="008F6621">
            <w:pPr>
              <w:spacing w:after="0"/>
              <w:ind w:left="135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14:paraId="46E63A48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0956BCE4" w14:textId="77777777" w:rsidR="008F6621" w:rsidRDefault="008F662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5F993D69" w14:textId="77777777" w:rsidR="008F6621" w:rsidRDefault="008F6621"/>
        </w:tc>
      </w:tr>
      <w:tr w:rsidR="008F6621" w:rsidRPr="002751B6" w14:paraId="34B715ED" w14:textId="77777777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14:paraId="67A7D43C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C85E2D5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Модуль "Безопасное и устойчивое развитие личности, общества, государства"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14:paraId="275BC179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14:paraId="061A0C5D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14:paraId="3058F140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14:paraId="5F2BF732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419506</w:t>
              </w:r>
            </w:hyperlink>
          </w:p>
        </w:tc>
      </w:tr>
      <w:tr w:rsidR="008F6621" w:rsidRPr="002751B6" w14:paraId="44B5637D" w14:textId="77777777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14:paraId="6ED0F9FD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2135765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Модуль "Военная подготовка. Основы военных знаний"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14:paraId="1B0C9A88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14:paraId="4D9108E8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14:paraId="500F7A48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14:paraId="7CD2F95D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419506</w:t>
              </w:r>
            </w:hyperlink>
          </w:p>
        </w:tc>
      </w:tr>
      <w:tr w:rsidR="008F6621" w:rsidRPr="002751B6" w14:paraId="25987598" w14:textId="77777777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14:paraId="7DB6923D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0153A93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Модуль "Культура безопасности жизнедеятельности в современном обществе"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14:paraId="29750287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14:paraId="08EEC8D1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14:paraId="4B9AB040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14:paraId="0868552E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419506</w:t>
              </w:r>
            </w:hyperlink>
          </w:p>
        </w:tc>
      </w:tr>
      <w:tr w:rsidR="008F6621" w:rsidRPr="002751B6" w14:paraId="31E78209" w14:textId="77777777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14:paraId="64E3FE51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9A048D0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Модуль "Безопасность в быту"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14:paraId="35160FCE" w14:textId="77777777" w:rsidR="008F6621" w:rsidRDefault="00E40A5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14:paraId="2A692D2D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14:paraId="1FF6DAEF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14:paraId="5C39D685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419506</w:t>
              </w:r>
            </w:hyperlink>
          </w:p>
        </w:tc>
      </w:tr>
      <w:tr w:rsidR="008F6621" w:rsidRPr="002751B6" w14:paraId="3FF65FEB" w14:textId="77777777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14:paraId="19746552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15FAA4C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Модуль "Безопасность на транспорте"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14:paraId="6E14DF3A" w14:textId="77777777" w:rsidR="008F6621" w:rsidRDefault="00E40A5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14:paraId="31C4A80F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14:paraId="6070282E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14:paraId="49C259A8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419506</w:t>
              </w:r>
            </w:hyperlink>
          </w:p>
        </w:tc>
      </w:tr>
      <w:tr w:rsidR="008F6621" w:rsidRPr="002751B6" w14:paraId="09946B71" w14:textId="77777777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14:paraId="69CA84B3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951A810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Модуль "Безопасность в общественных местах"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14:paraId="6CA929E7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14:paraId="30B976AF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14:paraId="560AE37A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14:paraId="7AC5993B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419506</w:t>
              </w:r>
            </w:hyperlink>
          </w:p>
        </w:tc>
      </w:tr>
      <w:tr w:rsidR="008F6621" w14:paraId="1F5F54AD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1DEA7D09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ОБЩЕЕ </w:t>
            </w: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КОЛИЧЕСТВО ЧАСОВ ПО ПРОГРАММЕ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14:paraId="47CB7179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14:paraId="62CD196E" w14:textId="77777777" w:rsidR="008F6621" w:rsidRDefault="00E40A5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14:paraId="71556F11" w14:textId="77777777" w:rsidR="008F6621" w:rsidRDefault="00E40A5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14:paraId="7592E4C5" w14:textId="77777777" w:rsidR="008F6621" w:rsidRDefault="008F6621"/>
        </w:tc>
      </w:tr>
    </w:tbl>
    <w:p w14:paraId="2740351C" w14:textId="77777777" w:rsidR="008F6621" w:rsidRDefault="008F6621">
      <w:pPr>
        <w:sectPr w:rsidR="008F662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654238DA" w14:textId="77777777" w:rsidR="008F6621" w:rsidRDefault="00E40A57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20"/>
        <w:gridCol w:w="4591"/>
        <w:gridCol w:w="1570"/>
        <w:gridCol w:w="1841"/>
        <w:gridCol w:w="1910"/>
        <w:gridCol w:w="2837"/>
      </w:tblGrid>
      <w:tr w:rsidR="008F6621" w14:paraId="7A52EEFE" w14:textId="77777777">
        <w:trPr>
          <w:trHeight w:val="144"/>
          <w:tblCellSpacing w:w="20" w:type="nil"/>
        </w:trPr>
        <w:tc>
          <w:tcPr>
            <w:tcW w:w="476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88C008D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6DFDF6A3" w14:textId="77777777" w:rsidR="008F6621" w:rsidRDefault="008F6621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2EBCE1D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14:paraId="6B4F14F6" w14:textId="77777777" w:rsidR="008F6621" w:rsidRDefault="008F6621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53E406D2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1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6DE67E07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14:paraId="3E7DC748" w14:textId="77777777" w:rsidR="008F6621" w:rsidRDefault="008F6621">
            <w:pPr>
              <w:spacing w:after="0"/>
              <w:ind w:left="135"/>
            </w:pPr>
          </w:p>
        </w:tc>
      </w:tr>
      <w:tr w:rsidR="008F6621" w14:paraId="528DFDC0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5AA77E4F" w14:textId="77777777" w:rsidR="008F6621" w:rsidRDefault="008F662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66A5763D" w14:textId="77777777" w:rsidR="008F6621" w:rsidRDefault="008F6621"/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14:paraId="74B5DE52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001ED9AB" w14:textId="77777777" w:rsidR="008F6621" w:rsidRDefault="008F6621">
            <w:pPr>
              <w:spacing w:after="0"/>
              <w:ind w:left="135"/>
            </w:pP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14:paraId="3A911B8F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6BDB1DC1" w14:textId="77777777" w:rsidR="008F6621" w:rsidRDefault="008F6621">
            <w:pPr>
              <w:spacing w:after="0"/>
              <w:ind w:left="135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14:paraId="5011776A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491EF28D" w14:textId="77777777" w:rsidR="008F6621" w:rsidRDefault="008F662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34BEB48" w14:textId="77777777" w:rsidR="008F6621" w:rsidRDefault="008F6621"/>
        </w:tc>
      </w:tr>
      <w:tr w:rsidR="008F6621" w:rsidRPr="002751B6" w14:paraId="42B9D4B5" w14:textId="77777777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14:paraId="2C4C8B5D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0F8B35BF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Модуль </w:t>
            </w: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"Безопасность в природной среде"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14:paraId="6A999462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14:paraId="20DE760E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14:paraId="1163B3A2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14:paraId="38EEF856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590</w:t>
              </w:r>
            </w:hyperlink>
          </w:p>
        </w:tc>
      </w:tr>
      <w:tr w:rsidR="008F6621" w:rsidRPr="002751B6" w14:paraId="1C21C284" w14:textId="77777777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14:paraId="6E21F8F2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285849E9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Модуль "Основы медицинских знаний. Оказание первой помощи"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14:paraId="5E183BFF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14:paraId="62C282FF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14:paraId="5B2856EA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14:paraId="359B2686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590</w:t>
              </w:r>
            </w:hyperlink>
          </w:p>
        </w:tc>
      </w:tr>
      <w:tr w:rsidR="008F6621" w:rsidRPr="002751B6" w14:paraId="1647B92B" w14:textId="77777777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14:paraId="563001A4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0ABBD98E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Модуль "Безопасность в социуме"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14:paraId="6395E26B" w14:textId="77777777" w:rsidR="008F6621" w:rsidRDefault="00E40A5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14:paraId="081C07CE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14:paraId="366410A6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14:paraId="37DF8D97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590</w:t>
              </w:r>
            </w:hyperlink>
          </w:p>
        </w:tc>
      </w:tr>
      <w:tr w:rsidR="008F6621" w:rsidRPr="002751B6" w14:paraId="10BE2866" w14:textId="77777777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14:paraId="58975BE5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41AD3FA6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Модуль "Безопасность в </w:t>
            </w: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информационном пространстве"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14:paraId="2E6FACE1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14:paraId="0D480AF5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14:paraId="1FD91CF7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14:paraId="6738FFE7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590</w:t>
              </w:r>
            </w:hyperlink>
          </w:p>
        </w:tc>
      </w:tr>
      <w:tr w:rsidR="008F6621" w:rsidRPr="002751B6" w14:paraId="3A87CDBB" w14:textId="77777777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14:paraId="6A207E9C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14:paraId="7BA6114B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Модуль "Основы противодействия экстремизму и терроризму"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14:paraId="2CF2564B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14:paraId="67E55263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14:paraId="63968351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14:paraId="2038B516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590</w:t>
              </w:r>
            </w:hyperlink>
          </w:p>
        </w:tc>
      </w:tr>
      <w:tr w:rsidR="008F6621" w14:paraId="67272F4D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6EC5661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14:paraId="33BA79BE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14:paraId="13DD31D6" w14:textId="77777777" w:rsidR="008F6621" w:rsidRDefault="00E40A5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14:paraId="27CDA0FB" w14:textId="77777777" w:rsidR="008F6621" w:rsidRDefault="00E40A5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14:paraId="16A5868B" w14:textId="77777777" w:rsidR="008F6621" w:rsidRDefault="008F6621"/>
        </w:tc>
      </w:tr>
    </w:tbl>
    <w:p w14:paraId="654E8EA3" w14:textId="77777777" w:rsidR="008F6621" w:rsidRDefault="008F6621">
      <w:pPr>
        <w:sectPr w:rsidR="008F662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11C2F21D" w14:textId="77777777" w:rsidR="008F6621" w:rsidRDefault="008F6621">
      <w:pPr>
        <w:sectPr w:rsidR="008F662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7ECEEF6A" w14:textId="77777777" w:rsidR="008F6621" w:rsidRDefault="00E40A57">
      <w:pPr>
        <w:spacing w:after="0"/>
        <w:ind w:left="120"/>
      </w:pPr>
      <w:bookmarkStart w:id="7" w:name="block-32291520"/>
      <w:bookmarkEnd w:id="6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14:paraId="63C3AE24" w14:textId="77777777" w:rsidR="008F6621" w:rsidRDefault="00E40A57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19"/>
        <w:gridCol w:w="4001"/>
        <w:gridCol w:w="1198"/>
        <w:gridCol w:w="1841"/>
        <w:gridCol w:w="1910"/>
        <w:gridCol w:w="1347"/>
        <w:gridCol w:w="2824"/>
      </w:tblGrid>
      <w:tr w:rsidR="008F6621" w14:paraId="5BEA0FE4" w14:textId="77777777">
        <w:trPr>
          <w:trHeight w:val="144"/>
          <w:tblCellSpacing w:w="20" w:type="nil"/>
        </w:trPr>
        <w:tc>
          <w:tcPr>
            <w:tcW w:w="37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64FC8600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46AD8F8E" w14:textId="77777777" w:rsidR="008F6621" w:rsidRDefault="008F6621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B692776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14:paraId="5C1B8A6B" w14:textId="77777777" w:rsidR="008F6621" w:rsidRDefault="008F6621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279A1FB0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55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EBE5D3B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14:paraId="480B8669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7D304C26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14:paraId="40E63E1F" w14:textId="77777777" w:rsidR="008F6621" w:rsidRDefault="008F6621">
            <w:pPr>
              <w:spacing w:after="0"/>
              <w:ind w:left="135"/>
            </w:pPr>
          </w:p>
        </w:tc>
      </w:tr>
      <w:tr w:rsidR="008F6621" w14:paraId="2B129BCC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D70757F" w14:textId="77777777" w:rsidR="008F6621" w:rsidRDefault="008F662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E58508C" w14:textId="77777777" w:rsidR="008F6621" w:rsidRDefault="008F6621"/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3D16C24F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2D291410" w14:textId="77777777" w:rsidR="008F6621" w:rsidRDefault="008F6621">
            <w:pPr>
              <w:spacing w:after="0"/>
              <w:ind w:left="135"/>
            </w:pP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1BF3689B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6400BE06" w14:textId="77777777" w:rsidR="008F6621" w:rsidRDefault="008F6621">
            <w:pPr>
              <w:spacing w:after="0"/>
              <w:ind w:left="135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0B86E378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50D12CAA" w14:textId="77777777" w:rsidR="008F6621" w:rsidRDefault="008F662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3AB46D6" w14:textId="77777777" w:rsidR="008F6621" w:rsidRDefault="008F662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5CC92162" w14:textId="77777777" w:rsidR="008F6621" w:rsidRDefault="008F6621"/>
        </w:tc>
      </w:tr>
      <w:tr w:rsidR="008F6621" w14:paraId="31D57DE0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03EFA9DE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C546B70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Роль безопасности в жизни человека, общества, государства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6DAA6D98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3E3B4C1E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03E3E3F5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58ACE54D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7BE596C2" w14:textId="77777777" w:rsidR="008F6621" w:rsidRDefault="008F6621">
            <w:pPr>
              <w:spacing w:after="0"/>
              <w:ind w:left="135"/>
            </w:pPr>
          </w:p>
        </w:tc>
      </w:tr>
      <w:tr w:rsidR="008F6621" w14:paraId="611CAC7D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664AB557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B1BC8EF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Чрезвычайные ситуации природного, техногенного и </w:t>
            </w: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биолого-социального характера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53F85C1A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79F24522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5E531493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3449228C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74BF11D9" w14:textId="77777777" w:rsidR="008F6621" w:rsidRDefault="008F6621">
            <w:pPr>
              <w:spacing w:after="0"/>
              <w:ind w:left="135"/>
            </w:pPr>
          </w:p>
        </w:tc>
      </w:tr>
      <w:tr w:rsidR="008F6621" w14:paraId="73A493F7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24121E97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62C3EE6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Мероприятия по оповещению и защите населения при ЧС и возникновении угроз военного характера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4A75F8A9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2AD155F2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3BDAE3A1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575B729A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6A4852FD" w14:textId="77777777" w:rsidR="008F6621" w:rsidRDefault="008F6621">
            <w:pPr>
              <w:spacing w:after="0"/>
              <w:ind w:left="135"/>
            </w:pPr>
          </w:p>
        </w:tc>
      </w:tr>
      <w:tr w:rsidR="008F6621" w14:paraId="45A1FF54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0BCD65B1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1C2ED9F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Защита Отечества как долг и обязанность гражданина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0E22E10E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6B2085F6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59C03131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3D2C0456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5CAF216B" w14:textId="77777777" w:rsidR="008F6621" w:rsidRDefault="008F6621">
            <w:pPr>
              <w:spacing w:after="0"/>
              <w:ind w:left="135"/>
            </w:pPr>
          </w:p>
        </w:tc>
      </w:tr>
      <w:tr w:rsidR="008F6621" w14:paraId="0F69177B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72CD2436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2F31EA2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Вооруженные Силы Российской Федерации – </w:t>
            </w: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защита нашего Отечества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03EAFFCD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696411DE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3F0E6CE8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2774D268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47B89641" w14:textId="77777777" w:rsidR="008F6621" w:rsidRDefault="008F6621">
            <w:pPr>
              <w:spacing w:after="0"/>
              <w:ind w:left="135"/>
            </w:pPr>
          </w:p>
        </w:tc>
      </w:tr>
      <w:tr w:rsidR="008F6621" w14:paraId="3F8BE9F1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4DB67152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B2633FF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Состав и назначение Вооруженных Сил Российской Федерации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33A5BC57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78373570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7909EFBD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0D3F0ECA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472708DD" w14:textId="77777777" w:rsidR="008F6621" w:rsidRDefault="008F6621">
            <w:pPr>
              <w:spacing w:after="0"/>
              <w:ind w:left="135"/>
            </w:pPr>
          </w:p>
        </w:tc>
      </w:tr>
      <w:tr w:rsidR="008F6621" w14:paraId="2CC75024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759A8C5A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50755AD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образцы вооружения и военной техники Вооруженных Сил Российской Федерации (основы технической подготовки и связи)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456EA6CA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41015E29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6C862F5F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72D43F9A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5398ECF5" w14:textId="77777777" w:rsidR="008F6621" w:rsidRDefault="008F6621">
            <w:pPr>
              <w:spacing w:after="0"/>
              <w:ind w:left="135"/>
            </w:pPr>
          </w:p>
        </w:tc>
      </w:tr>
      <w:tr w:rsidR="008F6621" w14:paraId="17AE1A48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755A4673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34D8DA9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Организационно-штатная структура мотострелкового отделения (взвода) (тактическая подготовка)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714044D0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499CD726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20F6A2C0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30CE6057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7852B31B" w14:textId="77777777" w:rsidR="008F6621" w:rsidRDefault="008F6621">
            <w:pPr>
              <w:spacing w:after="0"/>
              <w:ind w:left="135"/>
            </w:pPr>
          </w:p>
        </w:tc>
      </w:tr>
      <w:tr w:rsidR="008F6621" w14:paraId="6D6E2B11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0D32FF38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875D09F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Виды, назначение и тактико-технические характеристики стрелкового оружия и ручных гранат Вооруженных Сил Российской Федерации (огневая подготовка)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5AD15653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2BE9A404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3D45FC94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40F78C69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73D27F65" w14:textId="77777777" w:rsidR="008F6621" w:rsidRDefault="008F6621">
            <w:pPr>
              <w:spacing w:after="0"/>
              <w:ind w:left="135"/>
            </w:pPr>
          </w:p>
        </w:tc>
      </w:tr>
      <w:tr w:rsidR="008F6621" w14:paraId="073602E7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3677223D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36949C4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Общевоинские уставы – закон жизни Вооруженных Сил Российской Федерации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493FA23E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29400DA6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19586D14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705D4E96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469CC4C8" w14:textId="77777777" w:rsidR="008F6621" w:rsidRDefault="008F6621">
            <w:pPr>
              <w:spacing w:after="0"/>
              <w:ind w:left="135"/>
            </w:pPr>
          </w:p>
        </w:tc>
      </w:tr>
      <w:tr w:rsidR="008F6621" w14:paraId="7AC8BFC7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3E1A0E04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8988ED7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Военнослужащие и взаимоотношения между ними (общевоинские уставы)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5FAC8A59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794453AB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4D4AB112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4577D362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20F53A42" w14:textId="77777777" w:rsidR="008F6621" w:rsidRDefault="008F6621">
            <w:pPr>
              <w:spacing w:after="0"/>
              <w:ind w:left="135"/>
            </w:pPr>
          </w:p>
        </w:tc>
      </w:tr>
      <w:tr w:rsidR="008F6621" w14:paraId="437E23FC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02723247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1FF805E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Воинская дисциплина, ее сущность и значение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71EC874A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1A0F1D71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50E93FC2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1F3FC8CD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6D071359" w14:textId="77777777" w:rsidR="008F6621" w:rsidRDefault="008F6621">
            <w:pPr>
              <w:spacing w:after="0"/>
              <w:ind w:left="135"/>
            </w:pPr>
          </w:p>
        </w:tc>
      </w:tr>
      <w:tr w:rsidR="008F6621" w14:paraId="025D5060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59374EB1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9D2B577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Строевые приёмы и </w:t>
            </w: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движение без оружия (строевая подготовка)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638875E9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05206A21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4794187A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177BEBC5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0810AA2E" w14:textId="77777777" w:rsidR="008F6621" w:rsidRDefault="008F6621">
            <w:pPr>
              <w:spacing w:after="0"/>
              <w:ind w:left="135"/>
            </w:pPr>
          </w:p>
        </w:tc>
      </w:tr>
      <w:tr w:rsidR="008F6621" w14:paraId="34A1A160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50E1260D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87D9CE2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Основы безопасности жизнедеятельности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35F88AFB" w14:textId="77777777" w:rsidR="008F6621" w:rsidRDefault="00E40A5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1AF882D9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4AC07322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540DB0F3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2C4A2CB3" w14:textId="77777777" w:rsidR="008F6621" w:rsidRDefault="008F6621">
            <w:pPr>
              <w:spacing w:after="0"/>
              <w:ind w:left="135"/>
            </w:pPr>
          </w:p>
        </w:tc>
      </w:tr>
      <w:tr w:rsidR="008F6621" w:rsidRPr="002751B6" w14:paraId="0461D477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37B8AB41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28EAC1D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поведения в опасных и чрезвычайных ситуациях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766DA3A8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672C5D0A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2BFA2FF6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380EB65A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27766733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eac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746</w:t>
              </w:r>
            </w:hyperlink>
          </w:p>
        </w:tc>
      </w:tr>
      <w:tr w:rsidR="008F6621" w:rsidRPr="002751B6" w14:paraId="42F566F3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382090E7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463C62F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опасности в быту. Предупреждение бытовых отравлений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12B6D1DE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0A9DEE7E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67D31E21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2937C755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5BE6DE92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eac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F6621" w:rsidRPr="002751B6" w14:paraId="36BDFF4B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5B7B3EEF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22A3BAE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Предупреждение бытовых травм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4940486B" w14:textId="77777777" w:rsidR="008F6621" w:rsidRDefault="00E40A5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42271247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6FF50CB9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26F61ABB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4A6C45C9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eac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8F6621" w:rsidRPr="002751B6" w14:paraId="60CAA6B2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31F7C0D4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8AD6407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Безопасная эксплуатация бытовых приборов и мест общего пользования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7EE3204E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6A5B4047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49BDCC05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1148A8B2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2B7C7614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eacdf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F6621" w:rsidRPr="002751B6" w14:paraId="716396F9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5969D4CD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C15AA04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Пожарная безопасность в быту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76284AB8" w14:textId="77777777" w:rsidR="008F6621" w:rsidRDefault="00E40A5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02C76AEF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375E107E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2EAB780F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0329B078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eacf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</w:t>
              </w:r>
            </w:hyperlink>
          </w:p>
        </w:tc>
      </w:tr>
      <w:tr w:rsidR="008F6621" w14:paraId="183D8C5B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14A3D52F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C3626E4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Предупреждение ситуаций </w:t>
            </w:r>
            <w:r>
              <w:rPr>
                <w:rFonts w:ascii="Times New Roman" w:hAnsi="Times New Roman"/>
                <w:color w:val="000000"/>
                <w:sz w:val="24"/>
              </w:rPr>
              <w:t>криминального характера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747EE938" w14:textId="77777777" w:rsidR="008F6621" w:rsidRDefault="00E40A5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43C5F4DE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1C4FB54D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38EB1DD8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2EE4BD43" w14:textId="77777777" w:rsidR="008F6621" w:rsidRDefault="008F6621">
            <w:pPr>
              <w:spacing w:after="0"/>
              <w:ind w:left="135"/>
            </w:pPr>
          </w:p>
        </w:tc>
      </w:tr>
      <w:tr w:rsidR="008F6621" w:rsidRPr="002751B6" w14:paraId="2525E878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0C3E50CF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DAECF31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Безопасные действия при авариях на коммунальных системах жизнеобеспечения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464F7B45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7238D231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08E490A0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438CF01D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10E465E6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ead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F6621" w:rsidRPr="002751B6" w14:paraId="3DF6E454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3A541B1C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7A0E101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дорожного движения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01E4C96B" w14:textId="77777777" w:rsidR="008F6621" w:rsidRDefault="00E40A5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410FD07C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16BDEAE3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0EE8B5AC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108E4B99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ead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F6621" w:rsidRPr="002751B6" w14:paraId="4486EA3A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43A249C0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3F41F6B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Безопасность пешехода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07662F74" w14:textId="77777777" w:rsidR="008F6621" w:rsidRDefault="00E40A5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763737F9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3F6B4C8F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1264E298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43559020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eaefa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F6621" w:rsidRPr="002751B6" w14:paraId="5EF7E697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06D47B4E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08B16B6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Безопасность пассажира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12F30083" w14:textId="77777777" w:rsidR="008F6621" w:rsidRDefault="00E40A5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0F676481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0C876436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411C19B3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6E12B6B3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F6621" w:rsidRPr="002751B6" w14:paraId="258E782A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6756088B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A92A698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Безопасность водителя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170DF6DA" w14:textId="77777777" w:rsidR="008F6621" w:rsidRDefault="00E40A5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0DC3D6AD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2D0F5748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409433FB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109B0153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946</w:t>
              </w:r>
            </w:hyperlink>
          </w:p>
        </w:tc>
      </w:tr>
      <w:tr w:rsidR="008F6621" w:rsidRPr="002751B6" w14:paraId="043AE655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65A4A0C6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7B8AAA3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Безопасные действия при </w:t>
            </w: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дорожно-транспортных происшествиях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02771FD6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2F0D0885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220C9D81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59031768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66A5DDCD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eafef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F6621" w:rsidRPr="002751B6" w14:paraId="2C422605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62A2EAB9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F139C9E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Безопасность пассажиров на различных видах транспорта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4E6C11F8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22FA3641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74002950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453DC9C3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6E7226A9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eafd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</w:hyperlink>
          </w:p>
        </w:tc>
      </w:tr>
      <w:tr w:rsidR="008F6621" w:rsidRPr="002751B6" w14:paraId="6ED5052B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00B954C7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0F60A4B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Первая помощь при чрезвычайных ситуациях на транспорте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59F5BB55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43209A40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54CA5214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70BBB862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6C9D6FC0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0210</w:t>
              </w:r>
            </w:hyperlink>
          </w:p>
        </w:tc>
      </w:tr>
      <w:tr w:rsidR="008F6621" w:rsidRPr="002751B6" w14:paraId="04F57521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7D343C87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802F543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Основные </w:t>
            </w: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опасности в общественных местах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0487ECAD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6D8F5A73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2F8DD10F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6E99F9D9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2412EC06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F6621" w14:paraId="27B8B660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579B2963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68F8FDB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безопасного поведения </w:t>
            </w: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при посещении массовых мероприятий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7C8EBD0A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0AF72BD6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47596651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4BB70665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477D29C8" w14:textId="77777777" w:rsidR="008F6621" w:rsidRDefault="008F6621">
            <w:pPr>
              <w:spacing w:after="0"/>
              <w:ind w:left="135"/>
            </w:pPr>
          </w:p>
        </w:tc>
      </w:tr>
      <w:tr w:rsidR="008F6621" w:rsidRPr="002751B6" w14:paraId="1A2402A0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743936BF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1F62E3A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Пожарная безопасность в </w:t>
            </w: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общественных местах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6C585630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13EF5797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600001E9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7B56417A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371ACC7F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8F6621" w:rsidRPr="002751B6" w14:paraId="724C876B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72856979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32C2D63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Пожарная безопасность в общественных местах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50D5EE21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3A1D468D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1028628C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785947BC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1421DDF4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8F6621" w:rsidRPr="002751B6" w14:paraId="1BAA5EE0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7CF41365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A990FE3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Безопасные действия в ситуациях криминогенного и антиобщественного характера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1D035D98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252A59CD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64C3CF2F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46F02361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058A09E6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8F6621" w:rsidRPr="002751B6" w14:paraId="4911411F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72067231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C57B231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Безопасные действия в ситуациях криминогенного и антиобщественного характера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4B5BED53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20AC55CE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0E6492B6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435CFF8C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61C476DF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8F6621" w14:paraId="4AD1CDEF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5FC229F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05" w:type="dxa"/>
            <w:tcMar>
              <w:top w:w="50" w:type="dxa"/>
              <w:left w:w="100" w:type="dxa"/>
            </w:tcMar>
            <w:vAlign w:val="center"/>
          </w:tcPr>
          <w:p w14:paraId="24C8F7DE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4CD9CBC6" w14:textId="77777777" w:rsidR="008F6621" w:rsidRDefault="00E40A5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5A6B59BF" w14:textId="77777777" w:rsidR="008F6621" w:rsidRDefault="00E40A5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35EE706" w14:textId="77777777" w:rsidR="008F6621" w:rsidRDefault="008F6621"/>
        </w:tc>
      </w:tr>
    </w:tbl>
    <w:p w14:paraId="6DD63438" w14:textId="77777777" w:rsidR="008F6621" w:rsidRDefault="008F6621">
      <w:pPr>
        <w:sectPr w:rsidR="008F662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4D9E45D9" w14:textId="77777777" w:rsidR="008F6621" w:rsidRDefault="00E40A57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22"/>
        <w:gridCol w:w="3995"/>
        <w:gridCol w:w="1201"/>
        <w:gridCol w:w="1841"/>
        <w:gridCol w:w="1910"/>
        <w:gridCol w:w="1347"/>
        <w:gridCol w:w="2824"/>
      </w:tblGrid>
      <w:tr w:rsidR="008F6621" w14:paraId="3443F8AB" w14:textId="77777777">
        <w:trPr>
          <w:trHeight w:val="144"/>
          <w:tblCellSpacing w:w="20" w:type="nil"/>
        </w:trPr>
        <w:tc>
          <w:tcPr>
            <w:tcW w:w="37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BEA7943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7D3ADA99" w14:textId="77777777" w:rsidR="008F6621" w:rsidRDefault="008F6621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5E128ED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14:paraId="39EBE3FD" w14:textId="77777777" w:rsidR="008F6621" w:rsidRDefault="008F6621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29963D39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55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3B78528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14:paraId="327C1404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D18B80A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14:paraId="185948A1" w14:textId="77777777" w:rsidR="008F6621" w:rsidRDefault="008F6621">
            <w:pPr>
              <w:spacing w:after="0"/>
              <w:ind w:left="135"/>
            </w:pPr>
          </w:p>
        </w:tc>
      </w:tr>
      <w:tr w:rsidR="008F6621" w14:paraId="7EF0E8D4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EA78A18" w14:textId="77777777" w:rsidR="008F6621" w:rsidRDefault="008F662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6C69899E" w14:textId="77777777" w:rsidR="008F6621" w:rsidRDefault="008F6621"/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27D15681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24F0601E" w14:textId="77777777" w:rsidR="008F6621" w:rsidRDefault="008F6621">
            <w:pPr>
              <w:spacing w:after="0"/>
              <w:ind w:left="135"/>
            </w:pP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34A41CCA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16F14C93" w14:textId="77777777" w:rsidR="008F6621" w:rsidRDefault="008F6621">
            <w:pPr>
              <w:spacing w:after="0"/>
              <w:ind w:left="135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4213590D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7B4C23A8" w14:textId="77777777" w:rsidR="008F6621" w:rsidRDefault="008F662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300DF5D" w14:textId="77777777" w:rsidR="008F6621" w:rsidRDefault="008F662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385CC06" w14:textId="77777777" w:rsidR="008F6621" w:rsidRDefault="008F6621"/>
        </w:tc>
      </w:tr>
      <w:tr w:rsidR="008F6621" w14:paraId="22E1565C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7B21075F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D24B92E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безопасного поведения в природной среде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44E0E251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025717A5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6232BCBA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4F7F16B8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599777F2" w14:textId="77777777" w:rsidR="008F6621" w:rsidRDefault="008F6621">
            <w:pPr>
              <w:spacing w:after="0"/>
              <w:ind w:left="135"/>
            </w:pPr>
          </w:p>
        </w:tc>
      </w:tr>
      <w:tr w:rsidR="008F6621" w:rsidRPr="002751B6" w14:paraId="30E0403A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39BAB9ED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B7B7CE8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Безопасные действия при автономном существовании в природной среде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5B73B8E1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01887F76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6C8E7EAC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319E7E27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285A7250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F6621" w:rsidRPr="002751B6" w14:paraId="0FE16986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260CD0C1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4B1543A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Пожарная безопасность в природной среде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31F9264A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3E3EA9F8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050B54B5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1EBD4D6B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5F4FB50C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efe</w:t>
              </w:r>
            </w:hyperlink>
          </w:p>
        </w:tc>
      </w:tr>
      <w:tr w:rsidR="008F6621" w:rsidRPr="002751B6" w14:paraId="1ADA873C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5599FD30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F930D88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Безопасное </w:t>
            </w:r>
            <w:r>
              <w:rPr>
                <w:rFonts w:ascii="Times New Roman" w:hAnsi="Times New Roman"/>
                <w:color w:val="000000"/>
                <w:sz w:val="24"/>
              </w:rPr>
              <w:t>поведение в горах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177ACDE3" w14:textId="77777777" w:rsidR="008F6621" w:rsidRDefault="00E40A5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5D3928C6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74DE0D51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05B1D105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11AC5235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8F6621" w:rsidRPr="002751B6" w14:paraId="6184B7EB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4C82C351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F8BCEF2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Безопасное поведение на водоёмах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418EEF8F" w14:textId="77777777" w:rsidR="008F6621" w:rsidRDefault="00E40A5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23890C08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5B9F4288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07C83B05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278CD99A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8F6621" w:rsidRPr="002751B6" w14:paraId="776C1E09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3B909D72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5F4E78C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Безопасные действия при наводнении, цунами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0F63A421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7C9C374A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1001FFA8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37B9878E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63921CEA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F6621" w:rsidRPr="002751B6" w14:paraId="0DBCE7CD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09C94818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9DF67E9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Безопасные действия при </w:t>
            </w: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урагане, смерче, грозе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5AA2090B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1541DC11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1AA42F53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27B85101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650862A3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F6621" w:rsidRPr="002751B6" w14:paraId="738B383C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23155C1F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57BD108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Безопасные действия при землетрясении, извержении вулкана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7A0EC31F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23606457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43F61C9F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53B4D062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5AAB2A86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F6621" w14:paraId="4B399545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3EF942AB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B7F711C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Экология и её значение для устойчивого развития общества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63233AF4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59997F2D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70B0C7B2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48E9FC83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53890960" w14:textId="77777777" w:rsidR="008F6621" w:rsidRDefault="008F6621">
            <w:pPr>
              <w:spacing w:after="0"/>
              <w:ind w:left="135"/>
            </w:pPr>
          </w:p>
        </w:tc>
      </w:tr>
      <w:tr w:rsidR="008F6621" w:rsidRPr="002751B6" w14:paraId="6BC98FA2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7B205965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3127606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Общие представления о здоровье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16468140" w14:textId="77777777" w:rsidR="008F6621" w:rsidRDefault="00E40A5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29D92927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0B0C79CA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78A8EBD5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036C4617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8F6621" w:rsidRPr="002751B6" w14:paraId="202E3CF8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2E982B4B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EC1B663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Предупреждение и защита от инфекционных заболеваний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087EBB27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00DE69B7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6F8A3AD7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25002E23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12F6C69D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8F6621" w:rsidRPr="002751B6" w14:paraId="0ADCD5A0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28E5B7F5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FCEFEE2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Профилактика </w:t>
            </w:r>
            <w:r>
              <w:rPr>
                <w:rFonts w:ascii="Times New Roman" w:hAnsi="Times New Roman"/>
                <w:color w:val="000000"/>
                <w:sz w:val="24"/>
              </w:rPr>
              <w:t>неинфекционных заболеваний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1314E584" w14:textId="77777777" w:rsidR="008F6621" w:rsidRDefault="00E40A5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23B5C263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0EEF03BE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026F5736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0471552A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</w:t>
              </w:r>
            </w:hyperlink>
          </w:p>
        </w:tc>
      </w:tr>
      <w:tr w:rsidR="008F6621" w:rsidRPr="002751B6" w14:paraId="74D686FB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54FC096C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402488E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Психическое здоровье и психологическое благополучие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46A65E1B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77750893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5FD6D647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4FE74AC4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772C2D66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3078</w:t>
              </w:r>
            </w:hyperlink>
          </w:p>
        </w:tc>
      </w:tr>
      <w:tr w:rsidR="008F6621" w:rsidRPr="002751B6" w14:paraId="0AEE2E9B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65053ECC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546FC71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Первая помощь при неотложных состояниях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5F4F36D8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7CF7D45B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4A9AA9BC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2A6E62BF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67CEFDDE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F6621" w14:paraId="5756C769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6E7E9492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916A1F3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Практикум для отработки практических навыков первой помощи и психологической поддержки, решения кейсов, моделирования ситуаций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444F92F6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3BC5BD3C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2BF986C8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1EB47449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0BDDCEE4" w14:textId="77777777" w:rsidR="008F6621" w:rsidRDefault="008F6621">
            <w:pPr>
              <w:spacing w:after="0"/>
              <w:ind w:left="135"/>
            </w:pPr>
          </w:p>
        </w:tc>
      </w:tr>
      <w:tr w:rsidR="008F6621" w14:paraId="57A149D1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372CE508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05B2E3C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Практикум для отработки </w:t>
            </w: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практических навыков первой помощи и психологической поддержки, решения кейсов, моделирования ситуаций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550994D4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6B9F6B78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5DEACE5B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13FB6B54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2F512911" w14:textId="77777777" w:rsidR="008F6621" w:rsidRDefault="008F6621">
            <w:pPr>
              <w:spacing w:after="0"/>
              <w:ind w:left="135"/>
            </w:pPr>
          </w:p>
        </w:tc>
      </w:tr>
      <w:tr w:rsidR="008F6621" w:rsidRPr="002751B6" w14:paraId="2C5ED50C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6199AC31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F6FC8C3" w14:textId="77777777" w:rsidR="008F6621" w:rsidRDefault="00E40A57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Общение – основа социального взаимодействия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5E75CF6F" w14:textId="77777777" w:rsidR="008F6621" w:rsidRDefault="00E40A5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68A3B30F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6B192934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3F4E992A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4556C20A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8F6621" w:rsidRPr="002751B6" w14:paraId="03D17519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4D1FF7EA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E769B95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Безопасные способы избегания и разрешения конфликтных ситуаций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073B793A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0FA64E3C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7A14150E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6F78C24E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06C30CDF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F6621" w:rsidRPr="002751B6" w14:paraId="64095DAF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1585E865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D3139E4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Безопасные способы избегания и разрешения конфликтных ситуаций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7486B971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6F85072E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5D715589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5FEB6347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644C73F5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8F6621" w:rsidRPr="002751B6" w14:paraId="5872275E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565C010D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2A140F1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Манипуляция и способы </w:t>
            </w: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противостоять ей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1F4522A3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3A4E8CD3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727D4AAC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4BA6A863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5396BA33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8F6621" w:rsidRPr="002751B6" w14:paraId="15ABF38D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2E5D301E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80BC91D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Манипуляция и способы противостоять ей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072F2BB0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37ABC3B9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5380604E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7EFB70D7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0F24E683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8F6621" w14:paraId="7C9A1D17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00AB3866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39F622B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Современные </w:t>
            </w: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увлечения. Их возможности и риски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5485DF8B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2EDDA739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0864F360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23D97029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67B096E7" w14:textId="77777777" w:rsidR="008F6621" w:rsidRDefault="008F6621">
            <w:pPr>
              <w:spacing w:after="0"/>
              <w:ind w:left="135"/>
            </w:pPr>
          </w:p>
        </w:tc>
      </w:tr>
      <w:tr w:rsidR="008F6621" w:rsidRPr="002751B6" w14:paraId="159057A7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3F5B0141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14BE4DF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Цифровая среда - ее возможности и риски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7797F2B6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1B4716B2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113E77C5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24857086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2E3A81BF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4568</w:t>
              </w:r>
            </w:hyperlink>
          </w:p>
        </w:tc>
      </w:tr>
      <w:tr w:rsidR="008F6621" w:rsidRPr="002751B6" w14:paraId="1C41D46E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5D7F5E49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A50EE55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Вредоносные программы и приложения, способы защиты от них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0DD42E97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200C0623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085437CC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21ED40BD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25D94BE8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8F6621" w:rsidRPr="002751B6" w14:paraId="5CB7DC5F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247F4EF0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30411E6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Опасный и запрещенный контент: способы распознавания и защиты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0E2F6DB0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4C8FB734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40741D8F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419EBE5B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01F986DF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8F6621" w:rsidRPr="002751B6" w14:paraId="53719398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148E0DAC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8AF2BD8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Деструктивные течения в интернете, их признаки, опасности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6331C553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076BE26A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50D9A724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48EDF77B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6C3BF6A2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4842</w:t>
              </w:r>
            </w:hyperlink>
          </w:p>
        </w:tc>
      </w:tr>
      <w:tr w:rsidR="008F6621" w:rsidRPr="002751B6" w14:paraId="3780DEF1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47381A0A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E4BDA15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</w:t>
            </w: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безопасного поведения в цифровой среде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4EFA3969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70794C8E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787AD480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1B372884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2E1A06BA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8F6621" w:rsidRPr="002751B6" w14:paraId="02DC764F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65F5A76E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C2505AC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Сущность понятий «терроризм» и «экстремизм»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535761BD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5A4D69B9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66DDC4C8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64D3200B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12813BB6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2751B6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8F6621" w14:paraId="34CB4D73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5EB36939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3D89637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Основы общественно-государственной системы противодействия экстремизму и терроризму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470772AE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03C7479E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0F133A0A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6FA6499A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59628D15" w14:textId="77777777" w:rsidR="008F6621" w:rsidRDefault="008F6621">
            <w:pPr>
              <w:spacing w:after="0"/>
              <w:ind w:left="135"/>
            </w:pPr>
          </w:p>
        </w:tc>
      </w:tr>
      <w:tr w:rsidR="008F6621" w14:paraId="313DE1EF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7667010D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8A04C7A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Основы общественно-государственной системы противодействия экстремизму и </w:t>
            </w: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терроризму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68A2CECB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48E41FDB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72A6F3CA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09E3876B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78CED13C" w14:textId="77777777" w:rsidR="008F6621" w:rsidRDefault="008F6621">
            <w:pPr>
              <w:spacing w:after="0"/>
              <w:ind w:left="135"/>
            </w:pPr>
          </w:p>
        </w:tc>
      </w:tr>
      <w:tr w:rsidR="008F6621" w14:paraId="738D9B65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2E116079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BAEC2D8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Опасности вовлечения в экстремистскую и </w:t>
            </w: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террористическую деятельность, меры защиты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2A75BDD9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0200FE89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7B3172EE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33131843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7E96A039" w14:textId="77777777" w:rsidR="008F6621" w:rsidRDefault="008F6621">
            <w:pPr>
              <w:spacing w:after="0"/>
              <w:ind w:left="135"/>
            </w:pPr>
          </w:p>
        </w:tc>
      </w:tr>
      <w:tr w:rsidR="008F6621" w14:paraId="0C4FC8F8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1A8F7917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D252387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Опасности вовлечения в экстремистскую и террористическую деятельность, меры защиты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64D0A00C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3298DA6E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2D008148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076C8066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68868957" w14:textId="77777777" w:rsidR="008F6621" w:rsidRDefault="008F6621">
            <w:pPr>
              <w:spacing w:after="0"/>
              <w:ind w:left="135"/>
            </w:pPr>
          </w:p>
        </w:tc>
      </w:tr>
      <w:tr w:rsidR="008F6621" w14:paraId="4410252D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6BDD76F5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A297CEE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безопасного поведения при </w:t>
            </w: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угрозе и совершении террористического акта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14AA8DE8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6E12AFC8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5DEE75D4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202B2EB1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33AB0CA0" w14:textId="77777777" w:rsidR="008F6621" w:rsidRDefault="008F6621">
            <w:pPr>
              <w:spacing w:after="0"/>
              <w:ind w:left="135"/>
            </w:pPr>
          </w:p>
        </w:tc>
      </w:tr>
      <w:tr w:rsidR="008F6621" w14:paraId="464F13E0" w14:textId="77777777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14:paraId="3A6EFB07" w14:textId="77777777" w:rsidR="008F6621" w:rsidRDefault="00E40A57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EA1008D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Правила безопасного поведения при угрозе и совершении террористического акта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14:paraId="119F063B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1CBEB338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5AEE1E25" w14:textId="77777777" w:rsidR="008F6621" w:rsidRDefault="008F662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14:paraId="7C07511F" w14:textId="77777777" w:rsidR="008F6621" w:rsidRDefault="008F662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14:paraId="3FC010BE" w14:textId="77777777" w:rsidR="008F6621" w:rsidRDefault="008F6621">
            <w:pPr>
              <w:spacing w:after="0"/>
              <w:ind w:left="135"/>
            </w:pPr>
          </w:p>
        </w:tc>
      </w:tr>
      <w:tr w:rsidR="008F6621" w14:paraId="667BE0EF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2BA63D2" w14:textId="77777777" w:rsidR="008F6621" w:rsidRPr="002751B6" w:rsidRDefault="00E40A57">
            <w:pPr>
              <w:spacing w:after="0"/>
              <w:ind w:left="135"/>
              <w:rPr>
                <w:lang w:val="ru-RU"/>
              </w:rPr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05" w:type="dxa"/>
            <w:tcMar>
              <w:top w:w="50" w:type="dxa"/>
              <w:left w:w="100" w:type="dxa"/>
            </w:tcMar>
            <w:vAlign w:val="center"/>
          </w:tcPr>
          <w:p w14:paraId="23945B43" w14:textId="77777777" w:rsidR="008F6621" w:rsidRDefault="00E40A57">
            <w:pPr>
              <w:spacing w:after="0"/>
              <w:ind w:left="135"/>
              <w:jc w:val="center"/>
            </w:pPr>
            <w:r w:rsidRPr="002751B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14:paraId="0D7DE95E" w14:textId="77777777" w:rsidR="008F6621" w:rsidRDefault="00E40A5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14:paraId="326E6E53" w14:textId="77777777" w:rsidR="008F6621" w:rsidRDefault="00E40A5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518B4250" w14:textId="77777777" w:rsidR="008F6621" w:rsidRDefault="008F6621"/>
        </w:tc>
      </w:tr>
    </w:tbl>
    <w:p w14:paraId="397123EA" w14:textId="77777777" w:rsidR="008F6621" w:rsidRDefault="008F6621">
      <w:pPr>
        <w:sectPr w:rsidR="008F662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447BA1D9" w14:textId="77777777" w:rsidR="008F6621" w:rsidRDefault="008F6621">
      <w:pPr>
        <w:sectPr w:rsidR="008F662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55FCD381" w14:textId="77777777" w:rsidR="008F6621" w:rsidRDefault="00E40A57">
      <w:pPr>
        <w:spacing w:after="0"/>
        <w:ind w:left="120"/>
      </w:pPr>
      <w:bookmarkStart w:id="8" w:name="block-32291522"/>
      <w:bookmarkEnd w:id="7"/>
      <w:r>
        <w:rPr>
          <w:rFonts w:ascii="Times New Roman" w:hAnsi="Times New Roman"/>
          <w:b/>
          <w:color w:val="000000"/>
          <w:sz w:val="28"/>
        </w:rPr>
        <w:lastRenderedPageBreak/>
        <w:t xml:space="preserve">УЧЕБНО-МЕТОДИЧЕСКОЕ ОБЕСПЕЧЕНИЕ </w:t>
      </w:r>
      <w:r>
        <w:rPr>
          <w:rFonts w:ascii="Times New Roman" w:hAnsi="Times New Roman"/>
          <w:b/>
          <w:color w:val="000000"/>
          <w:sz w:val="28"/>
        </w:rPr>
        <w:t>ОБРАЗОВАТЕЛЬНОГО ПРОЦЕССА</w:t>
      </w:r>
    </w:p>
    <w:p w14:paraId="5F4AD540" w14:textId="77777777" w:rsidR="008F6621" w:rsidRDefault="00E40A57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14:paraId="54E3ECD6" w14:textId="77777777" w:rsidR="008F6621" w:rsidRDefault="008F6621">
      <w:pPr>
        <w:spacing w:after="0" w:line="480" w:lineRule="auto"/>
        <w:ind w:left="120"/>
      </w:pPr>
    </w:p>
    <w:p w14:paraId="4701BFDC" w14:textId="77777777" w:rsidR="008F6621" w:rsidRDefault="008F6621">
      <w:pPr>
        <w:spacing w:after="0" w:line="480" w:lineRule="auto"/>
        <w:ind w:left="120"/>
      </w:pPr>
    </w:p>
    <w:p w14:paraId="292A26E7" w14:textId="77777777" w:rsidR="008F6621" w:rsidRDefault="008F6621">
      <w:pPr>
        <w:spacing w:after="0"/>
        <w:ind w:left="120"/>
      </w:pPr>
    </w:p>
    <w:p w14:paraId="51232670" w14:textId="77777777" w:rsidR="008F6621" w:rsidRDefault="00E40A57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14:paraId="4C866B35" w14:textId="77777777" w:rsidR="008F6621" w:rsidRDefault="008F6621">
      <w:pPr>
        <w:spacing w:after="0" w:line="480" w:lineRule="auto"/>
        <w:ind w:left="120"/>
      </w:pPr>
    </w:p>
    <w:p w14:paraId="5BCBA5E5" w14:textId="77777777" w:rsidR="008F6621" w:rsidRDefault="008F6621">
      <w:pPr>
        <w:spacing w:after="0"/>
        <w:ind w:left="120"/>
      </w:pPr>
    </w:p>
    <w:p w14:paraId="2EA833A2" w14:textId="77777777" w:rsidR="008F6621" w:rsidRPr="002751B6" w:rsidRDefault="00E40A57">
      <w:pPr>
        <w:spacing w:after="0" w:line="480" w:lineRule="auto"/>
        <w:ind w:left="120"/>
        <w:rPr>
          <w:lang w:val="ru-RU"/>
        </w:rPr>
      </w:pPr>
      <w:r w:rsidRPr="002751B6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14:paraId="05D1A7D8" w14:textId="77777777" w:rsidR="008F6621" w:rsidRPr="002751B6" w:rsidRDefault="008F6621">
      <w:pPr>
        <w:spacing w:after="0" w:line="480" w:lineRule="auto"/>
        <w:ind w:left="120"/>
        <w:rPr>
          <w:lang w:val="ru-RU"/>
        </w:rPr>
      </w:pPr>
    </w:p>
    <w:p w14:paraId="5720C2B6" w14:textId="77777777" w:rsidR="008F6621" w:rsidRPr="002751B6" w:rsidRDefault="008F6621">
      <w:pPr>
        <w:rPr>
          <w:lang w:val="ru-RU"/>
        </w:rPr>
        <w:sectPr w:rsidR="008F6621" w:rsidRPr="002751B6">
          <w:pgSz w:w="11906" w:h="16383"/>
          <w:pgMar w:top="1134" w:right="850" w:bottom="1134" w:left="1701" w:header="720" w:footer="720" w:gutter="0"/>
          <w:cols w:space="720"/>
        </w:sectPr>
      </w:pPr>
    </w:p>
    <w:bookmarkEnd w:id="8"/>
    <w:p w14:paraId="1EDAB7A1" w14:textId="77777777" w:rsidR="00E40A57" w:rsidRPr="002751B6" w:rsidRDefault="00E40A57">
      <w:pPr>
        <w:rPr>
          <w:lang w:val="ru-RU"/>
        </w:rPr>
      </w:pPr>
    </w:p>
    <w:sectPr w:rsidR="00E40A57" w:rsidRPr="002751B6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C386649"/>
    <w:multiLevelType w:val="multilevel"/>
    <w:tmpl w:val="7A86C92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useWord2013TrackBottomHyphenation" w:uri="http://schemas.microsoft.com/office/word" w:val="1"/>
  </w:compat>
  <w:rsids>
    <w:rsidRoot w:val="008F6621"/>
    <w:rsid w:val="002751B6"/>
    <w:rsid w:val="008F6621"/>
    <w:rsid w:val="00E40A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AAB8D7"/>
  <w15:docId w15:val="{0DD887FD-338D-48D3-AB36-6FA284871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Reference" w:semiHidden="1" w:unhideWhenUsed="1"/>
    <w:lsdException w:name="Intense Reference" w:semiHidden="1" w:unhideWhenUsed="1"/>
    <w:lsdException w:name="Book Title" w:semiHidden="1" w:unhideWhenUsed="1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472C4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m.edsoo.ru/7f41b590" TargetMode="External"/><Relationship Id="rId18" Type="http://schemas.openxmlformats.org/officeDocument/2006/relationships/hyperlink" Target="https://m.edsoo.ru/f5eac8c2" TargetMode="External"/><Relationship Id="rId26" Type="http://schemas.openxmlformats.org/officeDocument/2006/relationships/hyperlink" Target="https://m.edsoo.ru/f5eaf946" TargetMode="External"/><Relationship Id="rId39" Type="http://schemas.openxmlformats.org/officeDocument/2006/relationships/hyperlink" Target="https://m.edsoo.ru/f5eb209c" TargetMode="External"/><Relationship Id="rId21" Type="http://schemas.openxmlformats.org/officeDocument/2006/relationships/hyperlink" Target="https://m.edsoo.ru/f5eacf84" TargetMode="External"/><Relationship Id="rId34" Type="http://schemas.openxmlformats.org/officeDocument/2006/relationships/hyperlink" Target="https://m.edsoo.ru/f5eb0c10" TargetMode="External"/><Relationship Id="rId42" Type="http://schemas.openxmlformats.org/officeDocument/2006/relationships/hyperlink" Target="https://m.edsoo.ru/f5eb279a" TargetMode="External"/><Relationship Id="rId47" Type="http://schemas.openxmlformats.org/officeDocument/2006/relationships/hyperlink" Target="https://m.edsoo.ru/f5eb367c" TargetMode="External"/><Relationship Id="rId50" Type="http://schemas.openxmlformats.org/officeDocument/2006/relationships/hyperlink" Target="https://m.edsoo.ru/f5eb425c" TargetMode="External"/><Relationship Id="rId55" Type="http://schemas.openxmlformats.org/officeDocument/2006/relationships/hyperlink" Target="https://m.edsoo.ru/f5eb46da" TargetMode="External"/><Relationship Id="rId7" Type="http://schemas.openxmlformats.org/officeDocument/2006/relationships/hyperlink" Target="https://m.edsoo.ru/7f419506" TargetMode="External"/><Relationship Id="rId12" Type="http://schemas.openxmlformats.org/officeDocument/2006/relationships/hyperlink" Target="https://m.edsoo.ru/7f41b590" TargetMode="External"/><Relationship Id="rId17" Type="http://schemas.openxmlformats.org/officeDocument/2006/relationships/hyperlink" Target="https://m.edsoo.ru/f5eac746" TargetMode="External"/><Relationship Id="rId25" Type="http://schemas.openxmlformats.org/officeDocument/2006/relationships/hyperlink" Target="https://m.edsoo.ru/f5eaf78e" TargetMode="External"/><Relationship Id="rId33" Type="http://schemas.openxmlformats.org/officeDocument/2006/relationships/hyperlink" Target="https://m.edsoo.ru/f5eb0c10" TargetMode="External"/><Relationship Id="rId38" Type="http://schemas.openxmlformats.org/officeDocument/2006/relationships/hyperlink" Target="https://m.edsoo.ru/f5eb1da4" TargetMode="External"/><Relationship Id="rId46" Type="http://schemas.openxmlformats.org/officeDocument/2006/relationships/hyperlink" Target="https://m.edsoo.ru/f5eb350a" TargetMode="External"/><Relationship Id="rId59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m.edsoo.ru/7f41b590" TargetMode="External"/><Relationship Id="rId20" Type="http://schemas.openxmlformats.org/officeDocument/2006/relationships/hyperlink" Target="https://m.edsoo.ru/f5eacdf4" TargetMode="External"/><Relationship Id="rId29" Type="http://schemas.openxmlformats.org/officeDocument/2006/relationships/hyperlink" Target="https://m.edsoo.ru/f5eb0210" TargetMode="External"/><Relationship Id="rId41" Type="http://schemas.openxmlformats.org/officeDocument/2006/relationships/hyperlink" Target="https://m.edsoo.ru/f5eb23a8" TargetMode="External"/><Relationship Id="rId54" Type="http://schemas.openxmlformats.org/officeDocument/2006/relationships/hyperlink" Target="https://m.edsoo.ru/f5eb46da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m.edsoo.ru/7f419506" TargetMode="External"/><Relationship Id="rId11" Type="http://schemas.openxmlformats.org/officeDocument/2006/relationships/hyperlink" Target="https://m.edsoo.ru/7f419506" TargetMode="External"/><Relationship Id="rId24" Type="http://schemas.openxmlformats.org/officeDocument/2006/relationships/hyperlink" Target="https://m.edsoo.ru/f5eaefa0" TargetMode="External"/><Relationship Id="rId32" Type="http://schemas.openxmlformats.org/officeDocument/2006/relationships/hyperlink" Target="https://m.edsoo.ru/f5eb0c10" TargetMode="External"/><Relationship Id="rId37" Type="http://schemas.openxmlformats.org/officeDocument/2006/relationships/hyperlink" Target="https://m.edsoo.ru/f5eb1ac0" TargetMode="External"/><Relationship Id="rId40" Type="http://schemas.openxmlformats.org/officeDocument/2006/relationships/hyperlink" Target="https://m.edsoo.ru/f5eb222c" TargetMode="External"/><Relationship Id="rId45" Type="http://schemas.openxmlformats.org/officeDocument/2006/relationships/hyperlink" Target="https://m.edsoo.ru/f5eb3078" TargetMode="External"/><Relationship Id="rId53" Type="http://schemas.openxmlformats.org/officeDocument/2006/relationships/hyperlink" Target="https://m.edsoo.ru/f5eb4568" TargetMode="External"/><Relationship Id="rId58" Type="http://schemas.openxmlformats.org/officeDocument/2006/relationships/hyperlink" Target="https://m.edsoo.ru/f5eb46da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s://m.edsoo.ru/7f41b590" TargetMode="External"/><Relationship Id="rId23" Type="http://schemas.openxmlformats.org/officeDocument/2006/relationships/hyperlink" Target="https://m.edsoo.ru/f5ead68c" TargetMode="External"/><Relationship Id="rId28" Type="http://schemas.openxmlformats.org/officeDocument/2006/relationships/hyperlink" Target="https://m.edsoo.ru/f5eafd42" TargetMode="External"/><Relationship Id="rId36" Type="http://schemas.openxmlformats.org/officeDocument/2006/relationships/hyperlink" Target="https://m.edsoo.ru/f5eb0efe" TargetMode="External"/><Relationship Id="rId49" Type="http://schemas.openxmlformats.org/officeDocument/2006/relationships/hyperlink" Target="https://m.edsoo.ru/f5eb425c" TargetMode="External"/><Relationship Id="rId57" Type="http://schemas.openxmlformats.org/officeDocument/2006/relationships/hyperlink" Target="https://m.edsoo.ru/f5eb46da" TargetMode="External"/><Relationship Id="rId10" Type="http://schemas.openxmlformats.org/officeDocument/2006/relationships/hyperlink" Target="https://m.edsoo.ru/7f419506" TargetMode="External"/><Relationship Id="rId19" Type="http://schemas.openxmlformats.org/officeDocument/2006/relationships/hyperlink" Target="https://m.edsoo.ru/f5eac8c2" TargetMode="External"/><Relationship Id="rId31" Type="http://schemas.openxmlformats.org/officeDocument/2006/relationships/hyperlink" Target="https://m.edsoo.ru/f5eb0c10" TargetMode="External"/><Relationship Id="rId44" Type="http://schemas.openxmlformats.org/officeDocument/2006/relationships/hyperlink" Target="https://m.edsoo.ru/f5eb2d94" TargetMode="External"/><Relationship Id="rId52" Type="http://schemas.openxmlformats.org/officeDocument/2006/relationships/hyperlink" Target="https://m.edsoo.ru/f5eb40ea" TargetMode="External"/><Relationship Id="rId6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9506" TargetMode="External"/><Relationship Id="rId14" Type="http://schemas.openxmlformats.org/officeDocument/2006/relationships/hyperlink" Target="https://m.edsoo.ru/7f41b590" TargetMode="External"/><Relationship Id="rId22" Type="http://schemas.openxmlformats.org/officeDocument/2006/relationships/hyperlink" Target="https://m.edsoo.ru/f5ead51a" TargetMode="External"/><Relationship Id="rId27" Type="http://schemas.openxmlformats.org/officeDocument/2006/relationships/hyperlink" Target="https://m.edsoo.ru/f5eafef0" TargetMode="External"/><Relationship Id="rId30" Type="http://schemas.openxmlformats.org/officeDocument/2006/relationships/hyperlink" Target="https://m.edsoo.ru/f5eb038c" TargetMode="External"/><Relationship Id="rId35" Type="http://schemas.openxmlformats.org/officeDocument/2006/relationships/hyperlink" Target="https://m.edsoo.ru/f5eb14e4" TargetMode="External"/><Relationship Id="rId43" Type="http://schemas.openxmlformats.org/officeDocument/2006/relationships/hyperlink" Target="https://m.edsoo.ru/f5eb2c0e" TargetMode="External"/><Relationship Id="rId48" Type="http://schemas.openxmlformats.org/officeDocument/2006/relationships/hyperlink" Target="https://m.edsoo.ru/f5eb3ca8" TargetMode="External"/><Relationship Id="rId56" Type="http://schemas.openxmlformats.org/officeDocument/2006/relationships/hyperlink" Target="https://m.edsoo.ru/f5eb4842" TargetMode="External"/><Relationship Id="rId8" Type="http://schemas.openxmlformats.org/officeDocument/2006/relationships/hyperlink" Target="https://m.edsoo.ru/7f419506" TargetMode="External"/><Relationship Id="rId51" Type="http://schemas.openxmlformats.org/officeDocument/2006/relationships/hyperlink" Target="https://m.edsoo.ru/f5eb40ea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47</Pages>
  <Words>10699</Words>
  <Characters>60988</Characters>
  <Application>Microsoft Office Word</Application>
  <DocSecurity>0</DocSecurity>
  <Lines>508</Lines>
  <Paragraphs>143</Paragraphs>
  <ScaleCrop>false</ScaleCrop>
  <Company/>
  <LinksUpToDate>false</LinksUpToDate>
  <CharactersWithSpaces>71544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Professional</cp:lastModifiedBy>
  <cp:revision>2</cp:revision>
  <dcterms:created xsi:type="dcterms:W3CDTF">2024-11-25T02:16:00Z</dcterms:created>
  <dcterms:modified xsi:type="dcterms:W3CDTF">2024-11-25T02:16:00Z</dcterms:modified>
</cp:coreProperties>
</file>